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E335BB" w:rsidTr="00E335BB">
        <w:tc>
          <w:tcPr>
            <w:tcW w:w="5069" w:type="dxa"/>
          </w:tcPr>
          <w:p w:rsidR="00E335BB" w:rsidRDefault="00E335B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E335BB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E335BB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Правления</w:t>
            </w:r>
          </w:p>
          <w:p w:rsidR="00E335BB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Микрокредитной компании «Фонд поддержки  предпринимательства Республики Марий Эл»</w:t>
            </w:r>
          </w:p>
          <w:p w:rsidR="00E335BB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(протокол заседания Правления</w:t>
            </w:r>
          </w:p>
          <w:p w:rsidR="00E335BB" w:rsidRDefault="00E335BB" w:rsidP="007A767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A767A">
              <w:rPr>
                <w:color w:val="000000"/>
                <w:sz w:val="28"/>
                <w:szCs w:val="28"/>
              </w:rPr>
              <w:t>25 июля</w:t>
            </w:r>
            <w:r>
              <w:rPr>
                <w:color w:val="000000"/>
                <w:sz w:val="28"/>
                <w:szCs w:val="28"/>
              </w:rPr>
              <w:t xml:space="preserve"> 2018 г. № </w:t>
            </w:r>
            <w:r w:rsidR="007A767A">
              <w:rPr>
                <w:color w:val="000000"/>
                <w:sz w:val="28"/>
                <w:szCs w:val="28"/>
              </w:rPr>
              <w:t>10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отбора кредитных организаций для заключения соглашений                                            о сотрудничестве по предоставлению поручительств 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Микрокредитной компанией «Фонд поддержки предпринимательства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Марий Эл»</w:t>
      </w:r>
    </w:p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B68C5" w:rsidRDefault="00E33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отбора кредитных организаций для заключения соглашений                                            о сотрудничестве по предоставлению поручительств микрокредитной компанией «Фонд поддержки предпринимательства Республики Марий Эл» (далее – Порядок) регламентирует правила принятия решения о заключении соглашений </w:t>
      </w:r>
      <w:r>
        <w:rPr>
          <w:color w:val="000000"/>
          <w:sz w:val="28"/>
          <w:szCs w:val="28"/>
        </w:rPr>
        <w:br/>
        <w:t>о сотрудничестве по предоставлению поручительств по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 Республики Марий Эл, с использованием средств гарантийного фонда микрокредитной компании «Фонд поддержки предпринимательства Республики Марий Эл».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настоящем Порядке используются следующие понятия: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Микрокредитная компания «Фонд поддержки предпринимательства Республики Марий Эл» (далее - Фонд) – </w:t>
      </w:r>
      <w:r>
        <w:rPr>
          <w:color w:val="000000"/>
          <w:sz w:val="28"/>
          <w:szCs w:val="28"/>
        </w:rPr>
        <w:t xml:space="preserve"> региональная гарантийная организация, осуществляющая предоставление поручительств по финансовым обязательствам субъектов малого и среднего предпринимательства </w:t>
      </w:r>
      <w:r>
        <w:rPr>
          <w:color w:val="000000"/>
          <w:sz w:val="28"/>
          <w:szCs w:val="28"/>
        </w:rPr>
        <w:br/>
        <w:t xml:space="preserve">и (или) организаций, образующих инфраструктуру поддержки субъектов малого </w:t>
      </w:r>
      <w:r>
        <w:rPr>
          <w:color w:val="000000"/>
          <w:sz w:val="28"/>
          <w:szCs w:val="28"/>
        </w:rPr>
        <w:br/>
        <w:t>и среднего предпринимательства  Республики Марий Эл.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Субъекты малого и среднего предпринимательства (далее – субъекты МСП)</w:t>
      </w:r>
      <w:r>
        <w:rPr>
          <w:color w:val="000000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и средним предприятиям, в том числе к микропредприятиям, зарегистрированные на территории Республики Марий Эл, сведения о которых содержатся в Реестре субъектов малого и среднего предпринимательства Федеральной налоговой службы.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 (далее - ОИПСМСП) - </w:t>
      </w:r>
      <w:r>
        <w:rPr>
          <w:color w:val="000000"/>
          <w:sz w:val="28"/>
          <w:szCs w:val="28"/>
        </w:rPr>
        <w:t xml:space="preserve">коммерческие </w:t>
      </w:r>
      <w:r>
        <w:rPr>
          <w:color w:val="000000"/>
          <w:sz w:val="28"/>
          <w:szCs w:val="28"/>
        </w:rPr>
        <w:lastRenderedPageBreak/>
        <w:t>и некоммерческие организации, соответствующие условиям инфраструктуры поддержки субъектов малого и среднего предпринимательства, установленным Федеральным законом от 24</w:t>
      </w:r>
      <w:r>
        <w:rPr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2007 № 209-ФЗ «О развитии малого </w:t>
      </w:r>
      <w:r>
        <w:rPr>
          <w:color w:val="000000"/>
          <w:sz w:val="28"/>
          <w:szCs w:val="28"/>
        </w:rPr>
        <w:br/>
        <w:t>и среднего предпринимательства в Российской Федерации», внесенные в единый реестр ОИПСМСП и зарегистрированные на территории Республики Марий Эл.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Банк – </w:t>
      </w:r>
      <w:r>
        <w:rPr>
          <w:color w:val="000000"/>
          <w:sz w:val="28"/>
          <w:szCs w:val="28"/>
        </w:rPr>
        <w:t>кредитная организация, являющаяся профессиональным участником финансового рынка, подавшая в установленном порядке заявку                         на участие в отборе, соответствующая требованиям действующего законодательства и внутренних нормативных документов Фонда к банкам                               и оказывающая субъектам МСП и ОИПМСП услуги по кредитованию.</w:t>
      </w:r>
      <w:r>
        <w:rPr>
          <w:b/>
          <w:color w:val="000000"/>
          <w:sz w:val="28"/>
          <w:szCs w:val="28"/>
        </w:rPr>
        <w:t xml:space="preserve">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Банк - партнер – </w:t>
      </w:r>
      <w:r>
        <w:rPr>
          <w:color w:val="000000"/>
          <w:sz w:val="28"/>
          <w:szCs w:val="28"/>
        </w:rPr>
        <w:t>кредитная организация, осуществляющая кредитование субъектов МСП и ОИПМСП и заключившая с Фондом соглашение                                           о сотрудничестве по программе предоставления поручительств.</w:t>
      </w:r>
      <w:r>
        <w:rPr>
          <w:b/>
          <w:color w:val="000000"/>
          <w:sz w:val="28"/>
          <w:szCs w:val="28"/>
        </w:rPr>
        <w:t xml:space="preserve">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Правление Фонда – </w:t>
      </w:r>
      <w:r>
        <w:rPr>
          <w:color w:val="000000"/>
          <w:sz w:val="28"/>
          <w:szCs w:val="28"/>
        </w:rPr>
        <w:t>высший орган управления Фонда.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Фонда – </w:t>
      </w:r>
      <w:r>
        <w:rPr>
          <w:color w:val="000000"/>
          <w:sz w:val="28"/>
          <w:szCs w:val="28"/>
        </w:rPr>
        <w:t>единоличный исполнительный орган управления Фондом, осуществляющий текущее руководство деятельностью Фонда          подотчетный Правлению Фонда.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Финансовый комитет Фонда</w:t>
      </w:r>
      <w:r>
        <w:rPr>
          <w:color w:val="000000"/>
          <w:sz w:val="28"/>
          <w:szCs w:val="28"/>
        </w:rPr>
        <w:t xml:space="preserve"> – коллегиальный совещательный орган Фонда.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Кредитный договор</w:t>
      </w:r>
      <w:r>
        <w:rPr>
          <w:color w:val="000000"/>
          <w:sz w:val="28"/>
          <w:szCs w:val="28"/>
        </w:rPr>
        <w:t xml:space="preserve"> – договор кредитного характера,  заключенный  между банком-партнером и заемщиком.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о предоставлении банковской гарантии</w:t>
      </w:r>
      <w:r>
        <w:rPr>
          <w:color w:val="000000"/>
          <w:sz w:val="28"/>
          <w:szCs w:val="28"/>
        </w:rPr>
        <w:t xml:space="preserve"> – письменное обязательство банка –партнера, обеспечивающее обязательства субъектов МСП                     и (или) ОИПМСП - участников закупок, осуществляемых в соответствии                              с Федеральным законом от 18 июля 2011 г. № </w:t>
      </w:r>
      <w:hyperlink r:id="rId7">
        <w:r>
          <w:rPr>
            <w:color w:val="000000"/>
            <w:sz w:val="28"/>
            <w:szCs w:val="28"/>
          </w:rPr>
          <w:t>223-ФЗ</w:t>
        </w:r>
      </w:hyperlink>
      <w:r>
        <w:rPr>
          <w:color w:val="000000"/>
          <w:sz w:val="28"/>
          <w:szCs w:val="28"/>
        </w:rPr>
        <w:t> «О закупках товаров, работ, услуг отдельными видами юридических лиц»  или Федеральным законом                             от 5 апреля 2013 г. № </w:t>
      </w:r>
      <w:hyperlink r:id="rId8">
        <w:r>
          <w:rPr>
            <w:color w:val="000000"/>
            <w:sz w:val="28"/>
            <w:szCs w:val="28"/>
          </w:rPr>
          <w:t>44-ФЗ</w:t>
        </w:r>
      </w:hyperlink>
      <w:r>
        <w:rPr>
          <w:color w:val="000000"/>
          <w:sz w:val="28"/>
          <w:szCs w:val="28"/>
        </w:rPr>
        <w:t xml:space="preserve"> «О контрактной системе в сфере закупок товаров, работ, услуг для обеспечения государственных и муниципальных нужд».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Поручительство Фонда</w:t>
      </w:r>
      <w:r>
        <w:rPr>
          <w:color w:val="000000"/>
          <w:sz w:val="28"/>
          <w:szCs w:val="28"/>
        </w:rPr>
        <w:t xml:space="preserve"> – обеспечение исполнения обязательства  по кредитным договорам (договорам о предоставлении банковской гарантии)  субъектов МСП и (или) ОИПМСП перед банком-партнером за счет средств Гарантийного Фонда, оформленное договором поручительства.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Заемщик</w:t>
      </w:r>
      <w:r>
        <w:rPr>
          <w:color w:val="000000"/>
          <w:sz w:val="28"/>
          <w:szCs w:val="28"/>
        </w:rPr>
        <w:t xml:space="preserve">  - субъект МСП и (или) ОИПМСП, заключивший с банком-партнером кредитный договор (договор о предоставлении банковской гарантии, в обеспечение которого Фонд является  поручителем на условиях, предусмотренных договором поручительства.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Общий операционный лимит условных обязательств</w:t>
      </w:r>
      <w:r>
        <w:rPr>
          <w:color w:val="000000"/>
          <w:sz w:val="28"/>
          <w:szCs w:val="28"/>
        </w:rPr>
        <w:t xml:space="preserve"> – максимальный объем поручительств, который может быть предоставлен Фондом в обеспечение обязательств субъектов  МСП и (или) ОИПМСП  по договорам с банками-партерами.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Лимит условных обязательств на банк-партнер (лимит на банк-партнер)</w:t>
      </w:r>
      <w:r>
        <w:rPr>
          <w:color w:val="000000"/>
          <w:sz w:val="28"/>
          <w:szCs w:val="28"/>
        </w:rPr>
        <w:t xml:space="preserve"> – максимальный объем (сумма) поручительств, установленный Фондом для каждого банка-партнера.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Порядок предоставления поручительств Фонда определяется действующим законодательством Российской Федерации, приказами Минэкономразвития  Российской Федерации, а также внутренними нормативными документами Фонда.  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Критерии отбора кредитных организаций в целях заключения соглашения о сотрудничестве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предоставления поручительств по основанным на кредитных договорах (договорах о предоставлении банковской гарантии) обязательствам субъектов МСП и (или) ОИПМСП Фонд проводит отбор банков, соответствующих критериям, указанным в пункте 2.2. настоящего Порядка.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Критерии отбора банков: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  Наличие лицензии Центрального банка Российской Федерации на осуществление банковских операций;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  Наличие положительного аудиторского заключения по итогам работы Банка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  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  Наличие опыта работы по кредитованию субъектов МСП не менее 6 (шести) месяцев, в том числе наличие: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специализированных технологий (программ) работы с субъектами МСП;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МСП.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Требования к документам, необходимым для участия в отборе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 Для участия в отборе банк представляет в Фонд следующие документы: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Заявку на участие в отборе (Приложение №1) с описью документов;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3.1.2. Копию устава и учредительного договора (при наличии учредительного договора);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Копию свидетельства о государственной регистрации;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Копию лицензии Банка России  на осуществление банковской деятельности;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 Документ, подтверждающий полномочия лица на осуществление действий от имени банка.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Копию аудиторского заключения по итогам работы банка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3.1.7. Документ  (оригинал либо копия), выданный территориальным учреждением Центрального банка России, осуществляющим надзорные функции в отношении кредитной организации либо его филиала, подтверждающий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Федерации, выданный не ранее тридцати календарных дней, предшествующих дате подачи документов для участия в отборе.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3.1.8. Документ (оригинал либо копия), выданный территориальным учреждением Центрального банка России, осуществляющим надзорные функции в отношении кредитной организации либо его филиала, подтверждающий отсутствие у кредитной организации в течение последних 12 месяцев, предшествующих дате подачи заявки, просроченных денежных обязательств по операциям с Центральным Банком Российской Федерации, в том числе по кредитам Центрального банка Российской Федерации и по процентам по ним, выданный не ранее тридцати календарных дней, предшествующих дате подачи заявки для участия в отборе;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 Внутреннюю нормативную документацию, в том числе утвержденную стратегию или отдельный раздел в стратегии, регламентирующей порядок работы с субъектами МСП.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Информационное письмо, содержащее сведения: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количестве кредитных договоров, заключенных с субъектами МСП, и сумме выданных им кредитов за последние шесть месяцев, предшествующих месяцу  подачи заявки;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сформированном  портфеле кредитов, предоставленных субъектам МСП на дату подачи банком заявки на участие в отборе;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 специализированных технологиях (программах) работы с субъектами МСП.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3.1.11. Письмо о согласии банка заключить с Фондом соглашение о сотрудничестве по предоставлению поручительств на условиях, указанных в настоящем Порядке.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Документы, прилагаемые к заявке на участие в отборе и не требующие заполнения банком, представляются в виде копий, заверенных руководителем кредитного учреждения (регионального операционного офиса, филиала) и печатью банка.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Все документы, в составе заявки на участие в отборе, должны быть прошиты и пронумерованы (сквозной нумерацией), скреплены печатью.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и сроки  рассмотрения заявок на участие в отборе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 Заявки на участие в отборе рассматриваются Фондом на  соответствие банков критериям, изложенным в настоящем Порядке, в срок не более 5 рабочих дней с даты приема заявки.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 Решение Фонда о готовности либо об отказе заключить с банком соглашение о сотрудничестве доводится до  сведения банка, не позднее трех  рабочих дней, следующих за днем его принятия.  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Основаниями для отказа в заключении соглашения о сотрудничестве являются: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банком неполного комплекта документов;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банком недостоверной информации;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банка критериям, изложенным в порядке.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заключении соглашения о сотрудничестве доводится Фондом до соответствующего банка с указанием причины отказа.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заключения и расторжения соглашения о сотрудничестве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Банк, в отношении которого Фондом принято решение о готовности заключить с ним соглашение о сотрудничестве, обязан в срок не позднее 10 рабочих дней с даты получения соответствующего решения Фонда, заключить письменное соглашение о сотрудничестве по типовой форме</w:t>
      </w:r>
      <w:r w:rsidR="00415E87">
        <w:rPr>
          <w:color w:val="000000"/>
          <w:sz w:val="28"/>
          <w:szCs w:val="28"/>
        </w:rPr>
        <w:t xml:space="preserve"> (приложение № 2, приложение № 3)</w:t>
      </w:r>
      <w:r>
        <w:rPr>
          <w:color w:val="000000"/>
          <w:sz w:val="28"/>
          <w:szCs w:val="28"/>
        </w:rPr>
        <w:t>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 каждый вид обеспечиваемого обязательства заключается отдельное соглашение о сотрудничестве.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Соглашение о сотрудничестве вступает в силу с даты его подписания сторонами.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Соглашение о сотрудничестве заключается на неопределенный срок.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В случае  досрочного расторжения  соглашения о сотрудничестве сторона – инициатор расторжения соглашения обязан уведомить второго участника соглашения в письменной форме в срок не позднее, чем за 30 календарных дней до даты досрочного расторжения Соглашения.  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 Досрочное расторжение соглашения не влечет за собой досрочного расторжения (прекращения) ранее заключенных с банком – партнером договоров поручительства и отказ со стороны Фонда от исполнения обязательств по ним.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До досрочного расторжения соглашения о сотрудничестве стороны обязаны надлежащим образом исполнять  все свои обязательства, указанные </w:t>
      </w:r>
      <w:r w:rsidR="00A735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соглашении о сотрудничестве.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Соглашение о сотрудничестве прекращается в случае отзыва у банка-партнера лицензии либо ликвидации одного из участников соглашения.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>
        <w:rPr>
          <w:b/>
          <w:color w:val="000000"/>
          <w:sz w:val="28"/>
          <w:szCs w:val="28"/>
        </w:rPr>
        <w:t>.  Объем обязательств Фонда перед банками-партнерами по договорам поручительств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Совокупный размер ответственности Фонда перед банками- партнерами по обязательствам, вытекающим из всех действующих договоров поручительств (договоров о предоставлении банковской гарантии), ограничивается величиной общего операционного лимита условных обязательств.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Лимит условных обязательств на конкретный банк-партнер устанавливается Правлением Фонда  на 1 (первое) число текущего финансового года и не должен превышать 60 %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общего операционного лимита условных обязательств Фонда.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Изменение лимитов условных обязательств на банк-партнер осуществляется Правлением Фонда в следующих случаях: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right="1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пересчета общего операционного лимита на вновь принятые условные обязательства на год;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right="1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использования банком-партнером установленного лимита условных обязательств в размере менее 50% по итогам 2 (двух) кварталов текущего финансового года;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right="1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поступления заявления от банка-партнера об изменении лимита;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right="1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использования установленного лимита условных обязательств  банком-партнером в размере 80% в текущем финансовом году;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right="1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превышения банком-партнером допустимых размеров убытков в портфеле Фонда. Допустимый размер убытков в отношении отдельного партнера Фондом устанавливается самостоятельно;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right="1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перераспределения лимитов вследствие уменьшения лимитов на отдельных банков-партнеров.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Порядок мониторинга банков - партнеров на соответствие критериям отбора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Фонд ежеквартально осуществляет мониторинг деятельности банков-партнеров на соответствие критериям, установленным разделом 2  Порядка.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По результатам мониторинга Правление Фонда принимает решение о продолжении или приостановлении сотрудничества.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 В случае принятия Правлением Фонда решения о приостановлении сотрудничества Фонд направляет банку-партнеру уведомление о приостановлении сотрудничества. Уведомление о приостановлении сотрудничества направляется  в срок не позднее 5 рабочих дней с даты его принятия.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приостановления действия соглашения о сотрудничестве Фонд направляет уведомление в Минэкономразвития России и АО «Корпорация МСП» в срок не позднее 5 рабочих дней с даты принятия решения.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tabs>
          <w:tab w:val="left" w:pos="8328"/>
        </w:tabs>
        <w:ind w:firstLine="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Заключительные положения</w:t>
      </w:r>
    </w:p>
    <w:p w:rsidR="00BB68C5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Настоящий Порядок может быть изменен и дополнен решением Правления Фонда по собственной инициативе или по представлению Директора Фонда.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При внесении в настоящий Порядок существенных изменений Фонд инициирует внесение изменений в ранее заключенные с банками - партнерами соглашения о сотрудничестве.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Типовые формы соглашений о сотрудничестве с банками-партнерами утверждаются Фондом.</w:t>
      </w:r>
    </w:p>
    <w:p w:rsidR="00BB68C5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B68C5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304800</wp:posOffset>
                </wp:positionV>
                <wp:extent cx="1295400" cy="38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3063" y="3765713"/>
                          <a:ext cx="1285875" cy="28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2B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5pt;margin-top:24pt;width:102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" filled="t">
                <v:stroke joinstyle="miter"/>
                <w10:wrap anchorx="margin"/>
              </v:shape>
            </w:pict>
          </mc:Fallback>
        </mc:AlternateContent>
      </w:r>
    </w:p>
    <w:p w:rsidR="00415E87" w:rsidRDefault="00415E87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415E87" w:rsidRPr="00761B27" w:rsidRDefault="00415E87" w:rsidP="00415E87">
      <w:pPr>
        <w:ind w:left="5670"/>
        <w:jc w:val="center"/>
        <w:rPr>
          <w:b/>
          <w:sz w:val="25"/>
          <w:szCs w:val="25"/>
        </w:rPr>
      </w:pPr>
      <w:r w:rsidRPr="00761B27">
        <w:rPr>
          <w:b/>
          <w:sz w:val="25"/>
          <w:szCs w:val="25"/>
        </w:rPr>
        <w:lastRenderedPageBreak/>
        <w:t>Приложение № 1</w:t>
      </w:r>
    </w:p>
    <w:p w:rsidR="00415E87" w:rsidRPr="00761B27" w:rsidRDefault="00415E87" w:rsidP="00415E87">
      <w:pPr>
        <w:ind w:left="5670"/>
        <w:jc w:val="both"/>
        <w:rPr>
          <w:sz w:val="25"/>
          <w:szCs w:val="25"/>
        </w:rPr>
      </w:pPr>
      <w:r w:rsidRPr="00761B27">
        <w:rPr>
          <w:sz w:val="25"/>
          <w:szCs w:val="25"/>
        </w:rPr>
        <w:t>к Порядку отбора финансовых организаций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:rsidR="00415E87" w:rsidRPr="00761B27" w:rsidRDefault="00415E87" w:rsidP="00415E87">
      <w:pPr>
        <w:jc w:val="center"/>
        <w:rPr>
          <w:color w:val="000000"/>
          <w:sz w:val="25"/>
          <w:szCs w:val="25"/>
        </w:rPr>
      </w:pPr>
    </w:p>
    <w:p w:rsidR="00415E87" w:rsidRPr="00761B27" w:rsidRDefault="00415E87" w:rsidP="00415E87">
      <w:pPr>
        <w:jc w:val="center"/>
        <w:rPr>
          <w:b/>
          <w:sz w:val="25"/>
          <w:szCs w:val="25"/>
        </w:rPr>
      </w:pPr>
      <w:r w:rsidRPr="00761B27">
        <w:rPr>
          <w:b/>
          <w:color w:val="000000"/>
          <w:sz w:val="25"/>
          <w:szCs w:val="25"/>
        </w:rPr>
        <w:t>Заявка на участие в отборе</w:t>
      </w:r>
      <w:r w:rsidRPr="00761B27">
        <w:rPr>
          <w:b/>
          <w:sz w:val="25"/>
          <w:szCs w:val="25"/>
        </w:rPr>
        <w:t xml:space="preserve"> </w:t>
      </w:r>
    </w:p>
    <w:p w:rsidR="00415E87" w:rsidRPr="00761B27" w:rsidRDefault="00415E87" w:rsidP="00415E87">
      <w:pPr>
        <w:jc w:val="center"/>
        <w:rPr>
          <w:sz w:val="25"/>
          <w:szCs w:val="25"/>
        </w:rPr>
      </w:pPr>
    </w:p>
    <w:p w:rsidR="00415E87" w:rsidRPr="00761B27" w:rsidRDefault="00415E87" w:rsidP="00415E87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  <w:r w:rsidRPr="00761B27">
        <w:rPr>
          <w:rFonts w:ascii="Times New Roman" w:hAnsi="Times New Roman" w:cs="Times New Roman"/>
          <w:sz w:val="25"/>
          <w:szCs w:val="25"/>
        </w:rPr>
        <w:t xml:space="preserve">        Изучив критерии отбора финансовых организаций для заключения соглашений о сотрудничестве по программе предоставления поручительств Микрокредитной компанией</w:t>
      </w:r>
      <w:r w:rsidRPr="00761B27">
        <w:rPr>
          <w:rFonts w:ascii="Times New Roman" w:hAnsi="Times New Roman" w:cs="Times New Roman"/>
          <w:sz w:val="25"/>
          <w:szCs w:val="25"/>
        </w:rPr>
        <w:tab/>
        <w:t xml:space="preserve"> «Фонд поддержки предпринимательства Республики Марий Эл» __________________________________________________________________________                                                                              (наименование     банка)                                                         согласен участвовать в отборе в соответствии с критериями отбора и заключить соглашение о сотрудничестве с Микрокредитной компанией «Фонд поддержки предпринимательства Республики Марий Эл», на условиях, предусмотренных Порядком отбора финансовых организаций для заключения соглашений о сотрудничестве по предоставлению поручительств Микрокредитной компанией «Фонд поддержки предпринимательства Республики Марий Эл»_____________________________________________________</w:t>
      </w:r>
    </w:p>
    <w:p w:rsidR="00415E87" w:rsidRPr="00761B27" w:rsidRDefault="00415E87" w:rsidP="00415E87">
      <w:pPr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                                                                  (наименование     банка)                                               согласен предоставлять  кредиты (гарантии) субъектам МСП и ОИПМСП под поручительство Микрокредитной компании</w:t>
      </w:r>
      <w:r w:rsidRPr="00761B27">
        <w:rPr>
          <w:sz w:val="25"/>
          <w:szCs w:val="25"/>
        </w:rPr>
        <w:tab/>
        <w:t>«Фонд поддержки предпринимательства Республики Марий Эл» в соответствии с Политикой</w:t>
      </w:r>
      <w:r w:rsidRPr="00761B27">
        <w:rPr>
          <w:color w:val="000000"/>
          <w:sz w:val="25"/>
          <w:szCs w:val="25"/>
        </w:rPr>
        <w:t xml:space="preserve"> предоставления поручительств Микрокредитной компанией «Фонд поддержки предпринимательства Республики Марий Эл».  </w:t>
      </w:r>
      <w:r w:rsidRPr="00761B27">
        <w:rPr>
          <w:sz w:val="25"/>
          <w:szCs w:val="25"/>
        </w:rPr>
        <w:t xml:space="preserve">         </w:t>
      </w:r>
    </w:p>
    <w:p w:rsidR="00415E87" w:rsidRPr="00761B27" w:rsidRDefault="00415E87" w:rsidP="00415E87">
      <w:pPr>
        <w:pBdr>
          <w:bottom w:val="single" w:sz="12" w:space="1" w:color="auto"/>
        </w:pBdr>
        <w:jc w:val="both"/>
        <w:rPr>
          <w:sz w:val="25"/>
          <w:szCs w:val="25"/>
        </w:rPr>
      </w:pPr>
      <w:r w:rsidRPr="00761B27">
        <w:rPr>
          <w:sz w:val="25"/>
          <w:szCs w:val="25"/>
        </w:rPr>
        <w:t>  Настоящей  заявкой  подтверждаем, что  в  отношении ________________________                                                                                                                              (наименование банка)</w:t>
      </w:r>
    </w:p>
    <w:p w:rsidR="00415E87" w:rsidRPr="00761B27" w:rsidRDefault="00415E87" w:rsidP="00415E87">
      <w:pPr>
        <w:jc w:val="both"/>
        <w:rPr>
          <w:sz w:val="25"/>
          <w:szCs w:val="25"/>
        </w:rPr>
      </w:pPr>
      <w:r w:rsidRPr="00761B27">
        <w:rPr>
          <w:sz w:val="25"/>
          <w:szCs w:val="25"/>
        </w:rPr>
        <w:t>не проводится процедура ликвидации, банкротства, деятельность не приостановлена.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Настоящим гарантируем достоверность представленной нами в заявке информации. Представляем следующие общие сведения о нас: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1. Наименование банка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>2. Организационно-правовая форма    _________________________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3. Место нахождения, почтовый адрес 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4. Место регистрации    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5. Дата регистрации      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6. Телефон                     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7. Факс                           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8. Банковские реквизиты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9. ИНН                           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10. КПП                                                __________________________ </w:t>
      </w:r>
    </w:p>
    <w:p w:rsidR="00415E87" w:rsidRPr="00761B27" w:rsidRDefault="00415E87" w:rsidP="00415E87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>11. Контакты сотрудника Партнера, ответственного за взаимодействие с Фондом _______________________</w:t>
      </w:r>
    </w:p>
    <w:p w:rsidR="00A735B2" w:rsidRDefault="00415E87" w:rsidP="00A735B2">
      <w:pPr>
        <w:ind w:firstLine="708"/>
        <w:jc w:val="both"/>
        <w:rPr>
          <w:sz w:val="25"/>
          <w:szCs w:val="25"/>
        </w:rPr>
      </w:pPr>
      <w:r w:rsidRPr="00761B27">
        <w:rPr>
          <w:sz w:val="25"/>
          <w:szCs w:val="25"/>
        </w:rPr>
        <w:t xml:space="preserve">Руководитель  ____________________        </w:t>
      </w:r>
    </w:p>
    <w:p w:rsidR="00A735B2" w:rsidRDefault="00A735B2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A735B2" w:rsidRPr="00761B27" w:rsidRDefault="00A735B2" w:rsidP="00A735B2">
      <w:pPr>
        <w:ind w:left="567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Приложение № 2</w:t>
      </w:r>
    </w:p>
    <w:p w:rsidR="00A735B2" w:rsidRPr="00761B27" w:rsidRDefault="00A735B2" w:rsidP="00A735B2">
      <w:pPr>
        <w:ind w:left="5670"/>
        <w:jc w:val="both"/>
        <w:rPr>
          <w:sz w:val="25"/>
          <w:szCs w:val="25"/>
        </w:rPr>
      </w:pPr>
      <w:r w:rsidRPr="00761B27">
        <w:rPr>
          <w:sz w:val="25"/>
          <w:szCs w:val="25"/>
        </w:rPr>
        <w:t>к Порядку отбора финансовых организаций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:rsidR="00A735B2" w:rsidRDefault="00A735B2" w:rsidP="00A735B2">
      <w:pPr>
        <w:rPr>
          <w:color w:val="000000"/>
          <w:sz w:val="25"/>
          <w:szCs w:val="25"/>
        </w:rPr>
      </w:pPr>
    </w:p>
    <w:p w:rsidR="00A735B2" w:rsidRDefault="00A735B2" w:rsidP="00A735B2">
      <w:pPr>
        <w:rPr>
          <w:color w:val="000000"/>
          <w:sz w:val="25"/>
          <w:szCs w:val="25"/>
        </w:rPr>
      </w:pPr>
    </w:p>
    <w:p w:rsidR="00A735B2" w:rsidRPr="00FC6C1E" w:rsidRDefault="00A735B2" w:rsidP="00A735B2">
      <w:pPr>
        <w:jc w:val="center"/>
        <w:rPr>
          <w:b/>
          <w:color w:val="000000"/>
          <w:sz w:val="26"/>
          <w:szCs w:val="26"/>
        </w:rPr>
      </w:pPr>
      <w:r w:rsidRPr="00FC6C1E">
        <w:rPr>
          <w:b/>
          <w:color w:val="000000"/>
          <w:sz w:val="26"/>
          <w:szCs w:val="26"/>
        </w:rPr>
        <w:t>ТИПОВАЯ ФОРМА СОГЛАШЕНИЯ</w:t>
      </w:r>
    </w:p>
    <w:p w:rsidR="00A735B2" w:rsidRPr="00FC6C1E" w:rsidRDefault="00A735B2" w:rsidP="00A735B2">
      <w:pPr>
        <w:jc w:val="center"/>
        <w:rPr>
          <w:b/>
          <w:color w:val="000000"/>
          <w:sz w:val="26"/>
          <w:szCs w:val="26"/>
        </w:rPr>
      </w:pPr>
      <w:r w:rsidRPr="00FC6C1E">
        <w:rPr>
          <w:b/>
          <w:color w:val="000000"/>
          <w:sz w:val="26"/>
          <w:szCs w:val="26"/>
        </w:rPr>
        <w:t xml:space="preserve"> о сотрудничеств</w:t>
      </w:r>
      <w:r w:rsidRPr="00FC6C1E">
        <w:rPr>
          <w:b/>
          <w:sz w:val="26"/>
          <w:szCs w:val="26"/>
        </w:rPr>
        <w:t>е</w:t>
      </w:r>
      <w:r w:rsidRPr="00FC6C1E">
        <w:rPr>
          <w:b/>
          <w:color w:val="000000"/>
          <w:sz w:val="26"/>
          <w:szCs w:val="26"/>
        </w:rPr>
        <w:t xml:space="preserve"> по программе предоставления поручительств </w:t>
      </w:r>
    </w:p>
    <w:p w:rsidR="00A735B2" w:rsidRPr="00FC6C1E" w:rsidRDefault="00A735B2" w:rsidP="00A735B2">
      <w:pPr>
        <w:tabs>
          <w:tab w:val="left" w:pos="3057"/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FC6C1E">
        <w:rPr>
          <w:b/>
          <w:color w:val="000000"/>
          <w:sz w:val="26"/>
          <w:szCs w:val="26"/>
        </w:rPr>
        <w:t>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 Республики Марий Эл,</w:t>
      </w:r>
    </w:p>
    <w:p w:rsidR="00A735B2" w:rsidRPr="00FC6C1E" w:rsidRDefault="00A735B2" w:rsidP="00A735B2">
      <w:pPr>
        <w:tabs>
          <w:tab w:val="left" w:pos="3057"/>
          <w:tab w:val="center" w:pos="4677"/>
        </w:tabs>
        <w:jc w:val="center"/>
        <w:rPr>
          <w:b/>
          <w:color w:val="000000"/>
          <w:sz w:val="26"/>
          <w:szCs w:val="26"/>
        </w:rPr>
      </w:pPr>
      <w:r w:rsidRPr="00FC6C1E">
        <w:rPr>
          <w:b/>
          <w:color w:val="000000"/>
          <w:sz w:val="26"/>
          <w:szCs w:val="26"/>
        </w:rPr>
        <w:t>по кредитным договорам</w:t>
      </w:r>
    </w:p>
    <w:p w:rsidR="00A735B2" w:rsidRPr="00FC6C1E" w:rsidRDefault="00A735B2" w:rsidP="00A735B2">
      <w:pPr>
        <w:jc w:val="center"/>
        <w:rPr>
          <w:b/>
          <w:color w:val="000000"/>
          <w:sz w:val="26"/>
          <w:szCs w:val="26"/>
        </w:rPr>
      </w:pPr>
    </w:p>
    <w:p w:rsidR="00A735B2" w:rsidRPr="00FC6C1E" w:rsidRDefault="00A735B2" w:rsidP="00A735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rPr>
          <w:b/>
          <w:color w:val="000000"/>
          <w:sz w:val="26"/>
          <w:szCs w:val="26"/>
        </w:rPr>
      </w:pPr>
    </w:p>
    <w:p w:rsidR="00A735B2" w:rsidRPr="00FC6C1E" w:rsidRDefault="00A735B2" w:rsidP="00A735B2">
      <w:pPr>
        <w:pStyle w:val="2"/>
        <w:tabs>
          <w:tab w:val="left" w:pos="708"/>
        </w:tabs>
        <w:spacing w:before="0" w:after="0"/>
        <w:ind w:left="576" w:hanging="576"/>
        <w:jc w:val="both"/>
        <w:rPr>
          <w:b w:val="0"/>
          <w:i/>
          <w:color w:val="000000"/>
          <w:sz w:val="26"/>
          <w:szCs w:val="26"/>
        </w:rPr>
      </w:pPr>
      <w:r w:rsidRPr="00FC6C1E">
        <w:rPr>
          <w:b w:val="0"/>
          <w:color w:val="000000"/>
          <w:sz w:val="26"/>
          <w:szCs w:val="26"/>
        </w:rPr>
        <w:t>г. Йошкар-Ола</w:t>
      </w:r>
      <w:r w:rsidRPr="00FC6C1E">
        <w:rPr>
          <w:b w:val="0"/>
          <w:color w:val="000000"/>
          <w:sz w:val="26"/>
          <w:szCs w:val="26"/>
        </w:rPr>
        <w:tab/>
      </w:r>
      <w:r w:rsidRPr="00FC6C1E">
        <w:rPr>
          <w:b w:val="0"/>
          <w:color w:val="000000"/>
          <w:sz w:val="26"/>
          <w:szCs w:val="26"/>
        </w:rPr>
        <w:tab/>
        <w:t xml:space="preserve">        </w:t>
      </w:r>
      <w:r w:rsidRPr="00FC6C1E">
        <w:rPr>
          <w:b w:val="0"/>
          <w:color w:val="000000"/>
          <w:sz w:val="26"/>
          <w:szCs w:val="26"/>
        </w:rPr>
        <w:tab/>
      </w:r>
      <w:r w:rsidRPr="00FC6C1E">
        <w:rPr>
          <w:b w:val="0"/>
          <w:color w:val="000000"/>
          <w:sz w:val="26"/>
          <w:szCs w:val="26"/>
        </w:rPr>
        <w:tab/>
        <w:t xml:space="preserve">   </w:t>
      </w:r>
      <w:r w:rsidRPr="00FC6C1E">
        <w:rPr>
          <w:b w:val="0"/>
          <w:color w:val="000000"/>
          <w:sz w:val="26"/>
          <w:szCs w:val="26"/>
        </w:rPr>
        <w:tab/>
        <w:t xml:space="preserve">             «____» __________ 201__ года</w:t>
      </w:r>
    </w:p>
    <w:p w:rsidR="00A735B2" w:rsidRPr="00FC6C1E" w:rsidRDefault="00A735B2" w:rsidP="00A735B2">
      <w:pPr>
        <w:jc w:val="both"/>
        <w:rPr>
          <w:color w:val="000000"/>
          <w:sz w:val="26"/>
          <w:szCs w:val="26"/>
        </w:rPr>
      </w:pPr>
    </w:p>
    <w:p w:rsidR="00A735B2" w:rsidRPr="00FC6C1E" w:rsidRDefault="00A735B2" w:rsidP="00A735B2">
      <w:pPr>
        <w:ind w:right="-268" w:firstLine="720"/>
        <w:jc w:val="both"/>
        <w:rPr>
          <w:color w:val="000000"/>
          <w:sz w:val="26"/>
          <w:szCs w:val="26"/>
        </w:rPr>
      </w:pPr>
      <w:r w:rsidRPr="00FC6C1E">
        <w:rPr>
          <w:b/>
          <w:color w:val="000000"/>
          <w:sz w:val="26"/>
          <w:szCs w:val="26"/>
        </w:rPr>
        <w:t>Микрокредитная компания «Фонд поддержки предпринимательства Республики Марий Эл»</w:t>
      </w:r>
      <w:r w:rsidRPr="00FC6C1E">
        <w:rPr>
          <w:color w:val="000000"/>
          <w:sz w:val="26"/>
          <w:szCs w:val="26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</w:t>
      </w:r>
      <w:r w:rsidRPr="00FC6C1E">
        <w:rPr>
          <w:color w:val="000000"/>
          <w:sz w:val="26"/>
          <w:szCs w:val="26"/>
        </w:rPr>
        <w:br/>
        <w:t xml:space="preserve">в лице __________________, действующего на основании ___________, с одной стороны, и________________________________________, в дальнейшем именуемый «Банк», лицензия на осуществление банковской деятельности № ______________,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 xml:space="preserve">в лице________________________________ ______________________________, действующего на  основании_________________, с другой стороны, вместе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>и по отдельности именуемые, соответственно «Стороны» или «Сторона», заключили настоящее Соглашение о нижеследующем:</w:t>
      </w:r>
    </w:p>
    <w:p w:rsidR="00A735B2" w:rsidRPr="00FC6C1E" w:rsidRDefault="00A735B2" w:rsidP="00A735B2">
      <w:pPr>
        <w:ind w:right="-268" w:firstLine="720"/>
        <w:jc w:val="both"/>
        <w:rPr>
          <w:color w:val="000000"/>
          <w:sz w:val="26"/>
          <w:szCs w:val="26"/>
        </w:rPr>
      </w:pPr>
    </w:p>
    <w:p w:rsidR="00A735B2" w:rsidRPr="00FC6C1E" w:rsidRDefault="00A735B2" w:rsidP="00A735B2">
      <w:pPr>
        <w:numPr>
          <w:ilvl w:val="0"/>
          <w:numId w:val="2"/>
        </w:numPr>
        <w:tabs>
          <w:tab w:val="left" w:pos="284"/>
        </w:tabs>
        <w:ind w:left="0" w:right="-268" w:firstLine="0"/>
        <w:jc w:val="center"/>
        <w:rPr>
          <w:b/>
          <w:color w:val="000000"/>
          <w:sz w:val="26"/>
          <w:szCs w:val="26"/>
        </w:rPr>
      </w:pPr>
      <w:r w:rsidRPr="00FC6C1E">
        <w:rPr>
          <w:b/>
          <w:color w:val="000000"/>
          <w:sz w:val="26"/>
          <w:szCs w:val="26"/>
        </w:rPr>
        <w:t>ЦЕЛЬ СОГЛАШЕНИЯ</w:t>
      </w:r>
    </w:p>
    <w:p w:rsidR="00A735B2" w:rsidRPr="00FC6C1E" w:rsidRDefault="00A735B2" w:rsidP="00A735B2">
      <w:pPr>
        <w:ind w:right="-268" w:firstLine="709"/>
        <w:jc w:val="both"/>
        <w:rPr>
          <w:color w:val="000000"/>
          <w:sz w:val="26"/>
          <w:szCs w:val="26"/>
        </w:rPr>
      </w:pPr>
    </w:p>
    <w:p w:rsidR="00A735B2" w:rsidRPr="00FC6C1E" w:rsidRDefault="00A735B2" w:rsidP="00A735B2">
      <w:pPr>
        <w:ind w:right="-268" w:firstLine="709"/>
        <w:jc w:val="both"/>
        <w:rPr>
          <w:color w:val="000000"/>
          <w:sz w:val="26"/>
          <w:szCs w:val="26"/>
        </w:rPr>
      </w:pPr>
      <w:r w:rsidRPr="00FC6C1E">
        <w:rPr>
          <w:color w:val="000000"/>
          <w:sz w:val="26"/>
          <w:szCs w:val="26"/>
        </w:rPr>
        <w:t xml:space="preserve">Целью настоящего Соглашения является развитие кредитования Банком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Республики Марий Эл, за счет предоставления Фондом поручительств, обеспечивающих обязательства субъектов малого и среднего предпринимательства (или) организаций, образующих инфраструктуру поддержки субъектов малого </w:t>
      </w:r>
      <w:r w:rsidRPr="00FC6C1E">
        <w:rPr>
          <w:color w:val="000000"/>
          <w:sz w:val="26"/>
          <w:szCs w:val="26"/>
        </w:rPr>
        <w:br/>
        <w:t>и среднего предпринимательства Республики Марий Эл, вытекающих из кредитных договоров, заключенных с Банком.</w:t>
      </w: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</w:p>
    <w:p w:rsidR="00A735B2" w:rsidRPr="00FC6C1E" w:rsidRDefault="00A735B2" w:rsidP="00A735B2">
      <w:pPr>
        <w:ind w:right="-268"/>
        <w:jc w:val="center"/>
        <w:rPr>
          <w:b/>
          <w:i/>
          <w:sz w:val="26"/>
          <w:szCs w:val="26"/>
        </w:rPr>
      </w:pPr>
      <w:r w:rsidRPr="00FC6C1E">
        <w:rPr>
          <w:b/>
          <w:sz w:val="26"/>
          <w:szCs w:val="26"/>
        </w:rPr>
        <w:t>2. ПРЕДМЕТ СОГЛАШЕНИЯ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Предметом настоящего Соглашения является сотрудничество Фонда и Банка, направленное на развитие кредитования субъектов малого и среднего </w:t>
      </w:r>
      <w:r w:rsidRPr="00FC6C1E">
        <w:rPr>
          <w:sz w:val="26"/>
          <w:szCs w:val="26"/>
        </w:rPr>
        <w:lastRenderedPageBreak/>
        <w:t xml:space="preserve">предпринимательства </w:t>
      </w:r>
      <w:r w:rsidRPr="00FC6C1E">
        <w:rPr>
          <w:color w:val="000000"/>
          <w:sz w:val="26"/>
          <w:szCs w:val="26"/>
        </w:rPr>
        <w:t>и организаций, образующих инфраструктуру поддержки субъектов малого и среднего предпринимательства Республики Марий Эл,</w:t>
      </w:r>
      <w:r w:rsidRPr="00FC6C1E">
        <w:rPr>
          <w:sz w:val="26"/>
          <w:szCs w:val="26"/>
        </w:rPr>
        <w:t xml:space="preserve"> путем предоставления Фондом поручительств, обеспечивающих обязательства Заемщиков </w:t>
      </w:r>
      <w:r>
        <w:rPr>
          <w:sz w:val="26"/>
          <w:szCs w:val="26"/>
        </w:rPr>
        <w:t>п</w:t>
      </w:r>
      <w:r w:rsidRPr="00FC6C1E">
        <w:rPr>
          <w:sz w:val="26"/>
          <w:szCs w:val="26"/>
        </w:rPr>
        <w:t>о кредитным договорам, заключенным с Банком.</w:t>
      </w:r>
    </w:p>
    <w:p w:rsidR="00A735B2" w:rsidRPr="00FC6C1E" w:rsidRDefault="00A735B2" w:rsidP="00A735B2">
      <w:pPr>
        <w:tabs>
          <w:tab w:val="left" w:pos="1260"/>
        </w:tabs>
        <w:ind w:right="-268" w:firstLine="709"/>
        <w:jc w:val="both"/>
        <w:rPr>
          <w:sz w:val="26"/>
          <w:szCs w:val="26"/>
        </w:rPr>
      </w:pPr>
    </w:p>
    <w:p w:rsidR="00A735B2" w:rsidRPr="00FC6C1E" w:rsidRDefault="00A735B2" w:rsidP="00A735B2">
      <w:pPr>
        <w:tabs>
          <w:tab w:val="left" w:pos="1260"/>
        </w:tabs>
        <w:ind w:right="-268"/>
        <w:jc w:val="center"/>
        <w:rPr>
          <w:b/>
          <w:sz w:val="26"/>
          <w:szCs w:val="26"/>
        </w:rPr>
      </w:pPr>
      <w:r w:rsidRPr="00FC6C1E">
        <w:rPr>
          <w:b/>
          <w:sz w:val="26"/>
          <w:szCs w:val="26"/>
        </w:rPr>
        <w:t>3. ОСНОВНЫЕ ПРИНЦИПЫ И УСЛОВИЯ ПРАВООТНОШЕНИЙ СТОРОН</w:t>
      </w:r>
    </w:p>
    <w:p w:rsidR="00A735B2" w:rsidRPr="00FC6C1E" w:rsidRDefault="00A735B2" w:rsidP="00A735B2">
      <w:pPr>
        <w:tabs>
          <w:tab w:val="left" w:pos="1260"/>
        </w:tabs>
        <w:ind w:right="-268" w:firstLine="709"/>
        <w:jc w:val="both"/>
        <w:rPr>
          <w:sz w:val="26"/>
          <w:szCs w:val="26"/>
        </w:rPr>
      </w:pPr>
    </w:p>
    <w:p w:rsidR="00A735B2" w:rsidRPr="00FC6C1E" w:rsidRDefault="00A735B2" w:rsidP="00A735B2">
      <w:pPr>
        <w:ind w:right="-268" w:firstLine="709"/>
        <w:jc w:val="both"/>
        <w:rPr>
          <w:b/>
          <w:color w:val="000000"/>
          <w:sz w:val="26"/>
          <w:szCs w:val="26"/>
        </w:rPr>
      </w:pPr>
      <w:r w:rsidRPr="00FC6C1E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>Предоставление Фондом поручительств, обеспечивающих обязательства</w:t>
      </w:r>
      <w:r w:rsidRPr="00FC6C1E">
        <w:rPr>
          <w:color w:val="000000"/>
          <w:sz w:val="26"/>
          <w:szCs w:val="26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перед Банком, основанных на кредитных договорах, осуществляется в соответствии Политикой</w:t>
      </w:r>
      <w:r w:rsidRPr="00FC6C1E">
        <w:rPr>
          <w:b/>
          <w:color w:val="000000"/>
          <w:sz w:val="26"/>
          <w:szCs w:val="26"/>
        </w:rPr>
        <w:t xml:space="preserve"> </w:t>
      </w:r>
      <w:r w:rsidRPr="00FC6C1E">
        <w:rPr>
          <w:color w:val="000000"/>
          <w:sz w:val="26"/>
          <w:szCs w:val="26"/>
        </w:rPr>
        <w:t>предоставления поручительств Микрокредитной компанией «Фонд поддержки предпринимательства Республики Марий Эл» (далее – Политика) (протокол заседания Правления от______ №___) (Приложение № 1).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3.2. Поручительство предоставляется на условиях субсидиарной ответственности Фонда, платности и срочности.</w:t>
      </w:r>
    </w:p>
    <w:p w:rsidR="00A735B2" w:rsidRPr="00FC6C1E" w:rsidRDefault="00A735B2" w:rsidP="00A735B2">
      <w:pPr>
        <w:tabs>
          <w:tab w:val="left" w:pos="1260"/>
        </w:tabs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>Поручительство предоставляется по кредитам в валюте Российской Федерации.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3.4. Поручительство предоставляется в </w:t>
      </w:r>
      <w:r w:rsidRPr="00FC6C1E">
        <w:rPr>
          <w:color w:val="000000"/>
          <w:sz w:val="26"/>
          <w:szCs w:val="26"/>
        </w:rPr>
        <w:t xml:space="preserve">обеспечение обязательств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вытекающих </w:t>
      </w:r>
      <w:r w:rsidRPr="00FC6C1E">
        <w:rPr>
          <w:color w:val="000000"/>
          <w:sz w:val="26"/>
          <w:szCs w:val="26"/>
        </w:rPr>
        <w:br/>
        <w:t>из кредитных договоров, заключенных с Банком, за исключением</w:t>
      </w:r>
      <w:r w:rsidRPr="00FC6C1E">
        <w:rPr>
          <w:sz w:val="26"/>
          <w:szCs w:val="26"/>
        </w:rPr>
        <w:t xml:space="preserve"> уплаты процентов, неустойки (штрафа, пени), возмещения судебных издержек по взысканию долга </w:t>
      </w:r>
      <w:r w:rsidRPr="00FC6C1E">
        <w:rPr>
          <w:sz w:val="26"/>
          <w:szCs w:val="26"/>
        </w:rPr>
        <w:br/>
        <w:t>и других убытков, вызванных неисполнением (ненадлежащим исполнением) Заемщиком своих обязательств перед Банком по кредитному договору</w:t>
      </w:r>
      <w:r w:rsidRPr="00FC6C1E">
        <w:rPr>
          <w:color w:val="000000"/>
          <w:sz w:val="26"/>
          <w:szCs w:val="26"/>
        </w:rPr>
        <w:t xml:space="preserve">, </w:t>
      </w:r>
      <w:r w:rsidRPr="00FC6C1E">
        <w:rPr>
          <w:color w:val="000000"/>
          <w:sz w:val="26"/>
          <w:szCs w:val="26"/>
        </w:rPr>
        <w:br/>
      </w:r>
      <w:r w:rsidRPr="00FC6C1E">
        <w:rPr>
          <w:sz w:val="26"/>
          <w:szCs w:val="26"/>
        </w:rPr>
        <w:t>и ограничивается лимитом ответственности Фонда.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3.5. Банк, заключая Соглашение, присоединяется к условиям Политики </w:t>
      </w:r>
      <w:r w:rsidRPr="00FC6C1E">
        <w:rPr>
          <w:sz w:val="26"/>
          <w:szCs w:val="26"/>
        </w:rPr>
        <w:br/>
        <w:t xml:space="preserve">в порядке, предусмотренном статьей 428 Гражданского кодекса Российской Федерации для договора присоединения, путем акцепта Политики без каких-либо изъятий, условий или оговорок, а также принимает на себя все обязательства </w:t>
      </w:r>
      <w:r w:rsidRPr="00FC6C1E">
        <w:rPr>
          <w:sz w:val="26"/>
          <w:szCs w:val="26"/>
        </w:rPr>
        <w:br/>
        <w:t>и соблюдает все положения и порядки, предусмотренные Политикой.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3.6. Заемщик обращается к Банку с заявкой на предоставление кредита.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3.7. Банк самостоятельно, в соответствии с процедурой, установленной внутренними нормативными документами, рассматривает заявку Заемщика, анализирует представленные им документы, финансовое состояние Заемщика </w:t>
      </w:r>
      <w:r w:rsidRPr="00FC6C1E">
        <w:rPr>
          <w:sz w:val="26"/>
          <w:szCs w:val="26"/>
        </w:rPr>
        <w:br/>
        <w:t xml:space="preserve">и принимает решение о возможности предоставления кредита субъекту малого </w:t>
      </w:r>
      <w:r w:rsidRPr="00FC6C1E">
        <w:rPr>
          <w:sz w:val="26"/>
          <w:szCs w:val="26"/>
        </w:rPr>
        <w:br/>
        <w:t xml:space="preserve">и среднего предпринимательства </w:t>
      </w:r>
      <w:r w:rsidRPr="00FC6C1E">
        <w:rPr>
          <w:color w:val="000000"/>
          <w:sz w:val="26"/>
          <w:szCs w:val="26"/>
        </w:rPr>
        <w:t>и (или) организации, образующей инфраструктуру поддержки субъектов малого и среднего предпринимательства Республики Марий Эл,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FC6C1E">
        <w:rPr>
          <w:sz w:val="26"/>
          <w:szCs w:val="26"/>
        </w:rPr>
        <w:t xml:space="preserve">с определением необходимого обеспечения исполнения Заемщиком обязательств </w:t>
      </w:r>
      <w:r>
        <w:rPr>
          <w:sz w:val="26"/>
          <w:szCs w:val="26"/>
        </w:rPr>
        <w:br/>
      </w:r>
      <w:r w:rsidRPr="00FC6C1E">
        <w:rPr>
          <w:sz w:val="26"/>
          <w:szCs w:val="26"/>
        </w:rPr>
        <w:t xml:space="preserve">по кредитному договору,  или отказе в кредитовании.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3.8. В случае если предоставляемого Заемщиком обеспечения и (или) третьими лицами за него недостаточно для принятия решения о предоставлении кредита, Банк информирует Заемщика о возможности привлечения для обеспечения исполнения обязательств Заемщика по кредитному договору поручительства Фонда.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3.9. При согласии Заемщика получить поручительство Фонда (заключить договор поручительства), Банк в срок не позднее 2 (Двух) рабочих дней с момента изъявления такого согласия направляет в Фонд подписанную Заемщиком и согласованную с Банком </w:t>
      </w:r>
      <w:r w:rsidRPr="00FC6C1E">
        <w:rPr>
          <w:sz w:val="26"/>
          <w:szCs w:val="26"/>
        </w:rPr>
        <w:lastRenderedPageBreak/>
        <w:t xml:space="preserve">Заявку на получение поручительства Фонда, составленную по типовой форме, а также документы в соответствии с приложением № </w:t>
      </w:r>
      <w:r w:rsidR="00CA3095">
        <w:rPr>
          <w:sz w:val="26"/>
          <w:szCs w:val="26"/>
        </w:rPr>
        <w:t xml:space="preserve">_ </w:t>
      </w:r>
      <w:r w:rsidRPr="00FC6C1E">
        <w:rPr>
          <w:sz w:val="26"/>
          <w:szCs w:val="26"/>
        </w:rPr>
        <w:t xml:space="preserve">к Политике.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3.10. В срок не более 5 (Пяти) рабочих дней с даты неисполнения (ненадлежащего исполнения) Заемщиком обязательств по кредитному договору по возврату суммы основного долга (суммы кредита) Банк в письменном виде уведомляет об этом Фонд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>с указанием вида и суммы неисполненных Заемщиком обязательств и расчета задолженности Заемщика перед Банком.</w:t>
      </w:r>
    </w:p>
    <w:p w:rsidR="00A735B2" w:rsidRPr="00FC6C1E" w:rsidRDefault="00A735B2" w:rsidP="00A735B2">
      <w:pPr>
        <w:ind w:right="-268" w:firstLine="709"/>
        <w:jc w:val="both"/>
        <w:rPr>
          <w:color w:val="000000"/>
          <w:sz w:val="26"/>
          <w:szCs w:val="26"/>
        </w:rPr>
      </w:pPr>
      <w:r w:rsidRPr="00FC6C1E">
        <w:rPr>
          <w:color w:val="000000"/>
          <w:sz w:val="26"/>
          <w:szCs w:val="26"/>
        </w:rPr>
        <w:t xml:space="preserve">В случае устранения Заемщиком допущенных нарушений условий об уплате задолженности по кредитному договору Банк в срок не позднее 3 (Трех) рабочих дней со дня устранения Заемщиком допущенных нарушений письменно уведомляет </w:t>
      </w:r>
      <w:r w:rsidRPr="00FC6C1E">
        <w:rPr>
          <w:color w:val="000000"/>
          <w:sz w:val="26"/>
          <w:szCs w:val="26"/>
        </w:rPr>
        <w:br/>
        <w:t xml:space="preserve">об этом Фонд с приложением выписки по ссудному счету Заемщика.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3.11. В сроки, установленные Банком, но не более 10 (Десяти) рабочих дней </w:t>
      </w:r>
      <w:r w:rsidRPr="00FC6C1E">
        <w:rPr>
          <w:sz w:val="26"/>
          <w:szCs w:val="26"/>
        </w:rPr>
        <w:br/>
        <w:t xml:space="preserve">с даты неисполнения (ненадлежащего исполнения) Заемщиком обязательств </w:t>
      </w:r>
      <w:r w:rsidRPr="00FC6C1E">
        <w:rPr>
          <w:sz w:val="26"/>
          <w:szCs w:val="26"/>
        </w:rPr>
        <w:br/>
        <w:t xml:space="preserve">по кредитному договору Банк предъявляет письменное требование (претензию) </w:t>
      </w:r>
      <w:r w:rsidRPr="00FC6C1E">
        <w:rPr>
          <w:sz w:val="26"/>
          <w:szCs w:val="26"/>
        </w:rPr>
        <w:br/>
        <w:t xml:space="preserve">к Заемщику, в котором указываются: сумма требований, номера счетов Банка, </w:t>
      </w:r>
      <w:r w:rsidRPr="00FC6C1E">
        <w:rPr>
          <w:sz w:val="26"/>
          <w:szCs w:val="26"/>
        </w:rPr>
        <w:br/>
        <w:t xml:space="preserve">на которые подлежат зачислению денежные средства, а также срок исполнения требования Банка с приложением копий подтверждающих задолженность Заемщика документов. Указанное выше требование (претензия) в тот же срок в копии направляется Банком в Фонд.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3.12. В течение 90 (Девяносто календарных дней) с даты неисполнения Заемщиком своих обязательств по кредитному договору, Банк обязан: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3.12.1.  принять все разумные и доступные в сложившейся ситуации меры </w:t>
      </w:r>
      <w:r w:rsidRPr="00FC6C1E">
        <w:rPr>
          <w:sz w:val="26"/>
          <w:szCs w:val="26"/>
        </w:rPr>
        <w:br/>
        <w:t xml:space="preserve">(в том числе путем списания денежных средств на условиях заранее данного акцепта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 xml:space="preserve">со счетов Заемщика и его поручителей (за исключением Фонда), обращения взыскания на предмет залога (при наличии), предъявления требования по банковской гарантии, поручительствам третьих (за исключением Фонда) лиц и т.п.) в целях получения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 xml:space="preserve">от Заемщика невозвращенной суммы долга, уплате процентов на нее и исполнения иных обязательств, предусмотренных кредитным договором. 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3.12.2. систематически проверять залоговое обеспечение по кредитным договорам, заключенным с привлечением поручительства Фонда, наличие, фактическое состояние залогового имущества, сверять складские остатки в соответствии с методикой, применяемой Банком по работе с залоговым имуществом.  </w:t>
      </w:r>
    </w:p>
    <w:p w:rsidR="00A735B2" w:rsidRPr="00FC6C1E" w:rsidRDefault="00A735B2" w:rsidP="00A735B2">
      <w:pPr>
        <w:ind w:right="-268" w:firstLine="708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3.12.3. проявлять необходимую осмотрительность, предпринимать всевозможные меры по сохранности залогового имущества по кредитным договорам, заключенным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 xml:space="preserve"> с привлечением поручительства Фонда, в случае наличия обстоятельств, опосредующих порчу/утрату залогового имущества, немедленно пресекать данные обстоятельства возможными способами. 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3.13. В рамках предоставленного поручительства Фонд не отвечает перед Банком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>за исполнение Заемщиком обязательств по кредитному договору в части уплаты процентов,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по кредитному договору.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3.14. Размер вознаграждения, подлежащего уплате заемщиком Фонду </w:t>
      </w:r>
      <w:r w:rsidRPr="00FC6C1E">
        <w:rPr>
          <w:sz w:val="26"/>
          <w:szCs w:val="26"/>
        </w:rPr>
        <w:br/>
        <w:t xml:space="preserve">за предоставление поручительства, порядок взаимодействия, права и обязанности Сторон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 xml:space="preserve">в соответствии с настоящим Соглашением, устанавливаются Политикой (в редакции, актуальной на дату заключения отдельного договора поручительства), размещенной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>на официальном сайте Фонда в сети Интернет.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3.15. </w:t>
      </w:r>
      <w:r w:rsidRPr="00FC6C1E">
        <w:rPr>
          <w:sz w:val="26"/>
          <w:szCs w:val="26"/>
        </w:rPr>
        <w:t xml:space="preserve">Поручительство не может быть предоставлено, если это приведет </w:t>
      </w:r>
      <w:r w:rsidRPr="00FC6C1E">
        <w:rPr>
          <w:sz w:val="26"/>
          <w:szCs w:val="26"/>
        </w:rPr>
        <w:br/>
        <w:t xml:space="preserve">к превышению установленного </w:t>
      </w:r>
      <w:r w:rsidRPr="00FC6C1E">
        <w:rPr>
          <w:color w:val="000000"/>
          <w:sz w:val="26"/>
          <w:szCs w:val="26"/>
        </w:rPr>
        <w:t>лимита условных обязательств.</w:t>
      </w:r>
    </w:p>
    <w:p w:rsidR="00A735B2" w:rsidRPr="00FC6C1E" w:rsidRDefault="00A735B2" w:rsidP="00A735B2">
      <w:pPr>
        <w:tabs>
          <w:tab w:val="left" w:pos="1260"/>
        </w:tabs>
        <w:ind w:right="-268" w:firstLine="709"/>
        <w:jc w:val="both"/>
        <w:rPr>
          <w:i/>
          <w:sz w:val="26"/>
          <w:szCs w:val="26"/>
        </w:rPr>
      </w:pPr>
      <w:r w:rsidRPr="00FC6C1E">
        <w:rPr>
          <w:sz w:val="26"/>
          <w:szCs w:val="26"/>
        </w:rPr>
        <w:t>3.16.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 xml:space="preserve">По мере уменьшения обязательств по кредитному договору, заключенному субъектом малого или среднего предпринимательства </w:t>
      </w:r>
      <w:r w:rsidRPr="00FC6C1E">
        <w:rPr>
          <w:color w:val="000000"/>
          <w:sz w:val="26"/>
          <w:szCs w:val="26"/>
        </w:rPr>
        <w:t>и (или) организацией, образующей инфраструктуру поддержки субъектов малого и среднего предпринимательства Республики Марий Эл,</w:t>
      </w:r>
      <w:r w:rsidRPr="00FC6C1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>Банком, лимит ответственности Фонда подлежит пропорциональному уменьшению.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3.17. </w:t>
      </w:r>
      <w:r w:rsidRPr="00FC6C1E">
        <w:rPr>
          <w:sz w:val="26"/>
          <w:szCs w:val="26"/>
        </w:rPr>
        <w:t xml:space="preserve">Ежеквартально, в срок не позднее 10 (десятого) числа месяца, следующего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>за истекшим кварталом, Стороны составляют акт сверки остатка лимитов ответственности Фонда по всем действующим договорам поручительства.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3.18. Банк, в течение действия кредитного договора, обеспеченного поручительством Фонда, обязуется ежеквартально осуществлять мониторинг финансового состояния Заемщика в соответствии с процедурой и сроками, установленными внутренними нормативными документами. 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По результатам проведенного мониторинга Банк готовит и передает Фонду анализ финансового состояния Заемщика не позднее 10 рабочих дней с момента завершения проверки.</w:t>
      </w:r>
    </w:p>
    <w:p w:rsidR="00A735B2" w:rsidRPr="00FC6C1E" w:rsidRDefault="00A735B2" w:rsidP="00A735B2">
      <w:pPr>
        <w:ind w:right="-268" w:firstLine="720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3.19. Банк, ежеквартально, не позднее пятого числа месяца, следующего </w:t>
      </w:r>
      <w:r w:rsidRPr="00FC6C1E">
        <w:rPr>
          <w:sz w:val="26"/>
          <w:szCs w:val="26"/>
        </w:rPr>
        <w:br/>
        <w:t>за отчетным кварталом, предоставляет Фонду следующую информацию:</w:t>
      </w:r>
    </w:p>
    <w:p w:rsidR="00A735B2" w:rsidRPr="00FC6C1E" w:rsidRDefault="00A735B2" w:rsidP="00A735B2">
      <w:pPr>
        <w:ind w:right="-268" w:firstLine="720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- о количестве субъектов малого и среднего предпринимательства, получивших кредиты в Банке (ед.) за отчетный квартал и за период с начала отчетного года;</w:t>
      </w:r>
    </w:p>
    <w:p w:rsidR="00A735B2" w:rsidRPr="00FC6C1E" w:rsidRDefault="00A735B2" w:rsidP="00A735B2">
      <w:pPr>
        <w:ind w:right="-268" w:firstLine="720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- о сумме кредитов, выданных субъектам малого и среднего предпринимательства (руб.) за отчетный квартал и за период с начала отчетного года;</w:t>
      </w:r>
    </w:p>
    <w:p w:rsidR="00A735B2" w:rsidRPr="00FC6C1E" w:rsidRDefault="00A735B2" w:rsidP="00A735B2">
      <w:pPr>
        <w:ind w:right="-268" w:firstLine="720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- об общей сумме остатка ссудной задолженности по кредитам, выданным </w:t>
      </w:r>
      <w:r w:rsidRPr="00FC6C1E">
        <w:rPr>
          <w:sz w:val="26"/>
          <w:szCs w:val="26"/>
        </w:rPr>
        <w:br/>
        <w:t xml:space="preserve">под поручительство Фонда, по состоянию на первое число месяца, следующего </w:t>
      </w:r>
      <w:r w:rsidRPr="00FC6C1E">
        <w:rPr>
          <w:sz w:val="26"/>
          <w:szCs w:val="26"/>
        </w:rPr>
        <w:br/>
        <w:t>за отчетным периодом.</w:t>
      </w:r>
    </w:p>
    <w:p w:rsidR="00A735B2" w:rsidRPr="00FC6C1E" w:rsidRDefault="00A735B2" w:rsidP="00A735B2">
      <w:pPr>
        <w:ind w:right="-268" w:firstLine="720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3.19. Банк ежеквартально, не позднее десятого числа месяца, следующего                                 за отчетным кварталом, предоставляет Фонду информацию об остатках ссудной задолженности по кредитам, выданным под поручительство Фонда, в разрезе заемщиков, в том числе просроченной ссудной задолженности, сроках просрочки </w:t>
      </w:r>
      <w:r w:rsidRPr="00FC6C1E">
        <w:rPr>
          <w:sz w:val="26"/>
          <w:szCs w:val="26"/>
        </w:rPr>
        <w:br/>
        <w:t>и мерах, предпринимаемых Банком по взысканию долга, по состоянию на последний день отчетного месяца.</w:t>
      </w:r>
    </w:p>
    <w:p w:rsidR="00A735B2" w:rsidRPr="00FC6C1E" w:rsidRDefault="00A735B2" w:rsidP="00A735B2">
      <w:pPr>
        <w:pBdr>
          <w:top w:val="nil"/>
          <w:left w:val="nil"/>
          <w:bottom w:val="nil"/>
          <w:right w:val="nil"/>
          <w:between w:val="nil"/>
        </w:pBdr>
        <w:ind w:right="-268" w:firstLine="709"/>
        <w:jc w:val="both"/>
        <w:rPr>
          <w:color w:val="000000"/>
          <w:sz w:val="26"/>
          <w:szCs w:val="26"/>
        </w:rPr>
      </w:pPr>
      <w:r w:rsidRPr="00FC6C1E">
        <w:rPr>
          <w:color w:val="000000"/>
          <w:sz w:val="26"/>
          <w:szCs w:val="26"/>
        </w:rPr>
        <w:t>3.20.</w:t>
      </w:r>
      <w:r>
        <w:rPr>
          <w:color w:val="000000"/>
          <w:sz w:val="26"/>
          <w:szCs w:val="26"/>
        </w:rPr>
        <w:t xml:space="preserve"> </w:t>
      </w:r>
      <w:r w:rsidRPr="00FC6C1E">
        <w:rPr>
          <w:color w:val="000000"/>
          <w:sz w:val="26"/>
          <w:szCs w:val="26"/>
        </w:rPr>
        <w:t xml:space="preserve">Банк предоставляет Фонду согласие на предоставление иным банкам </w:t>
      </w:r>
      <w:r w:rsidRPr="00FC6C1E">
        <w:rPr>
          <w:color w:val="000000"/>
          <w:sz w:val="26"/>
          <w:szCs w:val="26"/>
        </w:rPr>
        <w:br/>
        <w:t xml:space="preserve">и размещение на официальном сайте Фонда в сети Интернет информации </w:t>
      </w:r>
      <w:r w:rsidRPr="00FC6C1E">
        <w:rPr>
          <w:color w:val="000000"/>
          <w:sz w:val="26"/>
          <w:szCs w:val="26"/>
        </w:rPr>
        <w:br/>
        <w:t xml:space="preserve">о количестве и общей сумме кредитов, обеспеченных поручительствами, а также предоставление акционерному обществу «Федеральная корпорация по развитию малого и среднего предпринимательства» данных, запрашиваемых в рамках отчетности региональных гарантийных организаций. </w:t>
      </w:r>
    </w:p>
    <w:p w:rsidR="00A735B2" w:rsidRPr="00FC6C1E" w:rsidRDefault="00A735B2" w:rsidP="00A735B2">
      <w:pPr>
        <w:ind w:right="-268" w:firstLine="709"/>
        <w:jc w:val="center"/>
        <w:rPr>
          <w:sz w:val="26"/>
          <w:szCs w:val="26"/>
        </w:rPr>
      </w:pP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  <w:r w:rsidRPr="00FC6C1E">
        <w:rPr>
          <w:b/>
          <w:sz w:val="26"/>
          <w:szCs w:val="26"/>
        </w:rPr>
        <w:t>4.  СОБЛЮДЕНИЕ ТРЕБОВАНИЙ ЗАКОНОДАТЕЛЬСТВА РОССИЙСКОЙ ФЕДЕРАЦИИ О ПРОТИВОДЕЙСТВИИ КОРРУПЦИИ</w:t>
      </w:r>
    </w:p>
    <w:p w:rsidR="00A735B2" w:rsidRPr="00FC6C1E" w:rsidRDefault="00A735B2" w:rsidP="00A735B2">
      <w:pPr>
        <w:ind w:right="-268" w:firstLine="709"/>
        <w:jc w:val="center"/>
        <w:rPr>
          <w:sz w:val="26"/>
          <w:szCs w:val="26"/>
        </w:rPr>
      </w:pP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4.1. Фонд информирует Банк об Антикоррупционной политике Микрокредитной компании «Фонд поддержки предпринимательства Республики Марий Эл» (далее – Антикоррупционная политика).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Заключением настоящего Соглашения Банк подтверждает свое ознакомление                          с Антикоррупционной политикой. </w:t>
      </w:r>
    </w:p>
    <w:p w:rsidR="00A735B2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lastRenderedPageBreak/>
        <w:t>4.2. При исполнении своих обязательств по настоящему Соглашению Стороны обязуются соблюдать требования Антикоррупционной политики.</w:t>
      </w:r>
    </w:p>
    <w:p w:rsidR="00A735B2" w:rsidRPr="00DF1E8B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4.3. </w:t>
      </w:r>
      <w:r w:rsidRPr="00FC6C1E">
        <w:rPr>
          <w:color w:val="000000"/>
          <w:sz w:val="26"/>
          <w:szCs w:val="26"/>
        </w:rPr>
        <w:t xml:space="preserve">При исполнении своих обязательств по настоящему Договору Стороны,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 xml:space="preserve">их работники не осуществляют действий, квалифицируемых применимым законодательством как коррупционные, в том числе дачу, получение взятки, посредничество во взяточничестве, злоупотребление служебным положением </w:t>
      </w:r>
      <w:r w:rsidRPr="00FC6C1E">
        <w:rPr>
          <w:color w:val="000000"/>
          <w:sz w:val="26"/>
          <w:szCs w:val="26"/>
        </w:rPr>
        <w:br/>
        <w:t>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4.4. Подписывая настоящее Соглашение, Стороны подтверждают свою приверженность соблюдению антикоррупционных процедур и гарантируют, </w:t>
      </w:r>
      <w:r w:rsidRPr="00FC6C1E">
        <w:rPr>
          <w:sz w:val="26"/>
          <w:szCs w:val="26"/>
        </w:rPr>
        <w:br/>
        <w:t>что соблюдают все требования антикоррупционного законодательства Российской Федерации.</w:t>
      </w: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  <w:r w:rsidRPr="00FC6C1E">
        <w:rPr>
          <w:b/>
          <w:sz w:val="26"/>
          <w:szCs w:val="26"/>
        </w:rPr>
        <w:t>5. ЗАКЛЮЧИТЕЛЬНЫЕ ПОЛОЖЕНИЯ</w:t>
      </w: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FC6C1E">
        <w:rPr>
          <w:sz w:val="26"/>
          <w:szCs w:val="26"/>
        </w:rPr>
        <w:t>Настоящее Соглашение вступает в силу с момента его подписания Сторонами и действует без ограничения по сроку.</w:t>
      </w:r>
    </w:p>
    <w:p w:rsidR="00A735B2" w:rsidRPr="00FC6C1E" w:rsidRDefault="00A735B2" w:rsidP="00A735B2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FC6C1E">
        <w:rPr>
          <w:sz w:val="26"/>
          <w:szCs w:val="26"/>
        </w:rPr>
        <w:t>Каждая из Сторон вправе в одностороннем порядке отказаться от исполнения настоящего Соглашения при условии уведомления об этом другой Стороны не позднее, чем за 30 дней до предполагаемого отказа.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FC6C1E">
        <w:rPr>
          <w:sz w:val="26"/>
          <w:szCs w:val="26"/>
        </w:rPr>
        <w:t xml:space="preserve">Расторжение настоящего Соглашения не прекращает ранее возникших </w:t>
      </w:r>
      <w:r w:rsidRPr="00FC6C1E">
        <w:rPr>
          <w:sz w:val="26"/>
          <w:szCs w:val="26"/>
        </w:rPr>
        <w:br/>
        <w:t>в связи с настоящим Соглашением обязательств Сторон, в том числе по ранее заключенным договорам поручительства.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FC6C1E">
        <w:rPr>
          <w:sz w:val="26"/>
          <w:szCs w:val="26"/>
        </w:rPr>
        <w:t>Все споры и разногласия, возникающие в связи с настоящим Соглашением, разрешаются Сторонами путем переговоров.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5.5.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 xml:space="preserve">В случае если Стороны не придут к соглашению по спорным вопросам, споры передаются на рассмотрение в Арбитражный суд Республики Марий Эл </w:t>
      </w:r>
      <w:r w:rsidRPr="00FC6C1E">
        <w:rPr>
          <w:sz w:val="26"/>
          <w:szCs w:val="26"/>
        </w:rPr>
        <w:br/>
        <w:t>в порядке, предусмотренном действующим законодательством Российской Федерации.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5.6.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 xml:space="preserve">В процессе реализации настоящего Соглашения Стороны руководствуются действующим законодательством Российской Федерации. Настоящее Соглашение </w:t>
      </w:r>
      <w:r w:rsidRPr="00FC6C1E">
        <w:rPr>
          <w:sz w:val="26"/>
          <w:szCs w:val="26"/>
        </w:rPr>
        <w:br/>
        <w:t xml:space="preserve">не ограничивает Стороны во взаимодействии с другими организациями (партнерами) для достижения целей, указанных в настоящем Соглашении. Соглашение направлено на развитие кредитования субъектов малого и среднего предпринимательства </w:t>
      </w:r>
      <w:r w:rsidRPr="00FC6C1E">
        <w:rPr>
          <w:sz w:val="26"/>
          <w:szCs w:val="26"/>
        </w:rPr>
        <w:br/>
        <w:t xml:space="preserve">и (или) организаций, образующих инфраструктуру поддержки субъектов малого </w:t>
      </w:r>
      <w:r w:rsidRPr="00FC6C1E">
        <w:rPr>
          <w:sz w:val="26"/>
          <w:szCs w:val="26"/>
        </w:rPr>
        <w:br/>
        <w:t xml:space="preserve">и среднего предпринимательства, и не направлено на ограничение конкуренции </w:t>
      </w:r>
      <w:r w:rsidRPr="00FC6C1E">
        <w:rPr>
          <w:sz w:val="26"/>
          <w:szCs w:val="26"/>
        </w:rPr>
        <w:br/>
        <w:t>на рынке финансовых (банковских) услуг.</w:t>
      </w:r>
    </w:p>
    <w:p w:rsidR="00A735B2" w:rsidRPr="00FC6C1E" w:rsidRDefault="00A735B2" w:rsidP="00A735B2">
      <w:pPr>
        <w:shd w:val="clear" w:color="auto" w:fill="FFFFFF"/>
        <w:tabs>
          <w:tab w:val="left" w:pos="748"/>
        </w:tabs>
        <w:ind w:left="5"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5.7.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 xml:space="preserve">Стороны обязуются соблюдать конфиденциальность информации, изложенной </w:t>
      </w:r>
      <w:r w:rsidR="00CA3095">
        <w:rPr>
          <w:sz w:val="26"/>
          <w:szCs w:val="26"/>
        </w:rPr>
        <w:br/>
      </w:r>
      <w:r w:rsidRPr="00FC6C1E">
        <w:rPr>
          <w:sz w:val="26"/>
          <w:szCs w:val="26"/>
        </w:rPr>
        <w:t>в настоящем Соглашении, а ра</w:t>
      </w:r>
      <w:r w:rsidR="00CA3095">
        <w:rPr>
          <w:sz w:val="26"/>
          <w:szCs w:val="26"/>
        </w:rPr>
        <w:t xml:space="preserve">вно иной информации, связанной </w:t>
      </w:r>
      <w:r w:rsidRPr="00FC6C1E">
        <w:rPr>
          <w:sz w:val="26"/>
          <w:szCs w:val="26"/>
        </w:rPr>
        <w:t>с его исполнением.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FC6C1E">
        <w:rPr>
          <w:sz w:val="26"/>
          <w:szCs w:val="26"/>
        </w:rPr>
        <w:t xml:space="preserve">За неисполнение и/или ненадлежащее исполнение обязательств </w:t>
      </w:r>
      <w:r>
        <w:rPr>
          <w:sz w:val="26"/>
          <w:szCs w:val="26"/>
        </w:rPr>
        <w:br/>
      </w:r>
      <w:r w:rsidRPr="00FC6C1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 xml:space="preserve">настоящему Соглашению Стороны несут ответственность в соответствии </w:t>
      </w:r>
      <w:r w:rsidR="00BE3573">
        <w:rPr>
          <w:sz w:val="26"/>
          <w:szCs w:val="26"/>
        </w:rPr>
        <w:br/>
      </w:r>
      <w:r w:rsidRPr="00FC6C1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C6C1E">
        <w:rPr>
          <w:sz w:val="26"/>
          <w:szCs w:val="26"/>
        </w:rPr>
        <w:t>действующим законодательством Российской Федерации.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5.9. В случае внесения изменений в существующие нормативные акты Фонда </w:t>
      </w:r>
      <w:r w:rsidRPr="00FC6C1E">
        <w:rPr>
          <w:sz w:val="26"/>
          <w:szCs w:val="26"/>
        </w:rPr>
        <w:br/>
        <w:t xml:space="preserve">и (или) Банка, оказывающих влияние на исполнение Сторонами настоящего Соглашения, </w:t>
      </w:r>
      <w:r w:rsidRPr="00FC6C1E">
        <w:rPr>
          <w:sz w:val="26"/>
          <w:szCs w:val="26"/>
        </w:rPr>
        <w:lastRenderedPageBreak/>
        <w:t xml:space="preserve">Сторона, документация которой претерпела изменения, обязана уведомить другую Сторону о необходимости внесения изменений в настоящее Соглашение, а также представить новую редакцию соглашения не позднее 10 дней с даты внесения такого изменения. 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5.10. Решение о внесении изменений в настоящее Соглашение оформляется </w:t>
      </w:r>
      <w:r w:rsidRPr="00FC6C1E">
        <w:rPr>
          <w:sz w:val="26"/>
          <w:szCs w:val="26"/>
        </w:rPr>
        <w:br/>
        <w:t xml:space="preserve">в форме дополнительного Соглашения. </w:t>
      </w:r>
    </w:p>
    <w:p w:rsidR="00A735B2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5.11. В случае невозможности подписания дополнительного Соглашения Стороны в своих действиях руководствуются пп. 5.2 – 5.5. настоящего соглашения. </w:t>
      </w:r>
    </w:p>
    <w:p w:rsidR="00A735B2" w:rsidRPr="00FC6C1E" w:rsidRDefault="00A735B2" w:rsidP="00A735B2">
      <w:pPr>
        <w:shd w:val="clear" w:color="auto" w:fill="FFFFFF"/>
        <w:ind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 xml:space="preserve">5.12. Соглашение </w:t>
      </w:r>
      <w:r w:rsidRPr="00FC6C1E">
        <w:rPr>
          <w:color w:val="000000"/>
          <w:sz w:val="26"/>
          <w:szCs w:val="26"/>
        </w:rPr>
        <w:t>о сотрудничестве в рамках программы поддержки малого                                и среднего предпринимательства от ________________ утрачивает силу</w:t>
      </w:r>
      <w:r w:rsidRPr="00FC6C1E">
        <w:rPr>
          <w:sz w:val="26"/>
          <w:szCs w:val="26"/>
        </w:rPr>
        <w:t xml:space="preserve"> с даты подписания Сторонами настоящего Соглашения.</w:t>
      </w:r>
    </w:p>
    <w:p w:rsidR="00A735B2" w:rsidRPr="00FC6C1E" w:rsidRDefault="00A735B2" w:rsidP="00A735B2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  <w:r w:rsidRPr="00FC6C1E">
        <w:rPr>
          <w:sz w:val="26"/>
          <w:szCs w:val="26"/>
        </w:rPr>
        <w:t>5.13. Настоящее Соглашение составлено в двух оригинальных экземплярах, имеющих равную юридическую силу, по одному для каждой из Сторон.</w:t>
      </w:r>
    </w:p>
    <w:p w:rsidR="00A735B2" w:rsidRPr="00FC6C1E" w:rsidRDefault="00A735B2" w:rsidP="00A735B2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:rsidR="00A735B2" w:rsidRPr="00FC6C1E" w:rsidRDefault="00A735B2" w:rsidP="00A735B2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:rsidR="00A735B2" w:rsidRPr="00FC6C1E" w:rsidRDefault="00A735B2" w:rsidP="00A735B2">
      <w:pPr>
        <w:shd w:val="clear" w:color="auto" w:fill="FFFFFF"/>
        <w:ind w:left="5" w:right="-268" w:firstLine="709"/>
        <w:jc w:val="both"/>
        <w:rPr>
          <w:sz w:val="26"/>
          <w:szCs w:val="26"/>
        </w:rPr>
      </w:pP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  <w:r w:rsidRPr="00FC6C1E">
        <w:rPr>
          <w:b/>
          <w:sz w:val="26"/>
          <w:szCs w:val="26"/>
        </w:rPr>
        <w:t>6. МЕСТОНАХОЖДЕНИЕ И БАНКОВСКИЕ РЕКВИЗИТЫ СТОРОН</w:t>
      </w: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</w:p>
    <w:p w:rsidR="00A735B2" w:rsidRPr="00FC6C1E" w:rsidRDefault="00A735B2" w:rsidP="00A735B2">
      <w:pPr>
        <w:ind w:right="-268"/>
        <w:jc w:val="center"/>
        <w:rPr>
          <w:b/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A735B2" w:rsidRPr="00FC6C1E" w:rsidTr="000A398D">
        <w:trPr>
          <w:jc w:val="center"/>
        </w:trPr>
        <w:tc>
          <w:tcPr>
            <w:tcW w:w="5070" w:type="dxa"/>
            <w:shd w:val="clear" w:color="auto" w:fill="auto"/>
          </w:tcPr>
          <w:p w:rsidR="00A735B2" w:rsidRPr="00FC6C1E" w:rsidRDefault="00A735B2" w:rsidP="000A398D">
            <w:pPr>
              <w:ind w:right="-268"/>
              <w:rPr>
                <w:b/>
                <w:sz w:val="26"/>
                <w:szCs w:val="26"/>
              </w:rPr>
            </w:pPr>
            <w:r w:rsidRPr="00FC6C1E">
              <w:rPr>
                <w:b/>
                <w:sz w:val="26"/>
                <w:szCs w:val="26"/>
              </w:rPr>
              <w:t>Микрокредитная компания «Фонд поддержки  предпринимательства Республики Марий Эл»</w:t>
            </w:r>
          </w:p>
          <w:p w:rsidR="00A735B2" w:rsidRPr="00FC6C1E" w:rsidRDefault="00A735B2" w:rsidP="000A398D">
            <w:pPr>
              <w:ind w:right="-268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Адрес: 424033, Республика Марий Эл,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 xml:space="preserve">г. Йошкар-Ола, ул. Эшкинина, д.10б, оф.310  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тел. 21-02-12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ИНН/КПП 1215046127 / 121501001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ОГРН 1021200774110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 xml:space="preserve">Р/сч 40701810737000000005 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в Отделении № 8614 ПАО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 xml:space="preserve">Сбербанк России,   г. Йошкар-Ола 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__________________ /_____________</w:t>
            </w:r>
          </w:p>
          <w:p w:rsidR="00A735B2" w:rsidRPr="00FC6C1E" w:rsidRDefault="00A735B2" w:rsidP="000A398D">
            <w:pPr>
              <w:ind w:right="-268"/>
              <w:jc w:val="both"/>
              <w:rPr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:rsidR="00A735B2" w:rsidRPr="00FC6C1E" w:rsidRDefault="00A735B2" w:rsidP="000A398D">
            <w:pPr>
              <w:ind w:left="851" w:right="-268"/>
              <w:jc w:val="both"/>
              <w:rPr>
                <w:b/>
                <w:sz w:val="26"/>
                <w:szCs w:val="26"/>
              </w:rPr>
            </w:pPr>
            <w:r w:rsidRPr="00FC6C1E">
              <w:rPr>
                <w:b/>
                <w:sz w:val="26"/>
                <w:szCs w:val="26"/>
              </w:rPr>
              <w:t>Банк:</w:t>
            </w: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pBdr>
                <w:bottom w:val="single" w:sz="12" w:space="1" w:color="000000"/>
              </w:pBdr>
              <w:ind w:left="851" w:right="-268"/>
              <w:jc w:val="both"/>
              <w:rPr>
                <w:sz w:val="26"/>
                <w:szCs w:val="26"/>
              </w:rPr>
            </w:pPr>
          </w:p>
          <w:p w:rsidR="00A735B2" w:rsidRPr="00FC6C1E" w:rsidRDefault="00A735B2" w:rsidP="000A398D">
            <w:pPr>
              <w:ind w:left="851" w:right="-268"/>
              <w:rPr>
                <w:b/>
                <w:sz w:val="26"/>
                <w:szCs w:val="26"/>
              </w:rPr>
            </w:pPr>
            <w:r w:rsidRPr="00FC6C1E">
              <w:rPr>
                <w:sz w:val="26"/>
                <w:szCs w:val="26"/>
              </w:rPr>
              <w:t>М.П.</w:t>
            </w:r>
          </w:p>
        </w:tc>
      </w:tr>
    </w:tbl>
    <w:p w:rsidR="00A735B2" w:rsidRPr="00FC6C1E" w:rsidRDefault="00A735B2" w:rsidP="00A735B2">
      <w:pPr>
        <w:ind w:right="-694"/>
        <w:jc w:val="center"/>
        <w:rPr>
          <w:b/>
          <w:sz w:val="26"/>
          <w:szCs w:val="26"/>
        </w:rPr>
      </w:pPr>
    </w:p>
    <w:p w:rsidR="00A735B2" w:rsidRPr="00FC6C1E" w:rsidRDefault="00A735B2" w:rsidP="00A735B2">
      <w:pPr>
        <w:rPr>
          <w:sz w:val="26"/>
          <w:szCs w:val="26"/>
        </w:rPr>
      </w:pPr>
    </w:p>
    <w:p w:rsidR="00B06AE5" w:rsidRDefault="00B06AE5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B06AE5" w:rsidRPr="00761B27" w:rsidRDefault="00B06AE5" w:rsidP="00B06AE5">
      <w:pPr>
        <w:ind w:left="567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Приложение № 3</w:t>
      </w:r>
    </w:p>
    <w:p w:rsidR="00B06AE5" w:rsidRPr="00761B27" w:rsidRDefault="00B06AE5" w:rsidP="00B06AE5">
      <w:pPr>
        <w:ind w:left="5670"/>
        <w:jc w:val="both"/>
        <w:rPr>
          <w:sz w:val="25"/>
          <w:szCs w:val="25"/>
        </w:rPr>
      </w:pPr>
      <w:r w:rsidRPr="00761B27">
        <w:rPr>
          <w:sz w:val="25"/>
          <w:szCs w:val="25"/>
        </w:rPr>
        <w:t>к Порядку отбора финансовых организаций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:rsidR="00A735B2" w:rsidRDefault="00A735B2" w:rsidP="00A735B2">
      <w:pPr>
        <w:rPr>
          <w:color w:val="000000"/>
          <w:sz w:val="25"/>
          <w:szCs w:val="25"/>
        </w:rPr>
      </w:pPr>
    </w:p>
    <w:p w:rsidR="00B06AE5" w:rsidRDefault="00B06AE5" w:rsidP="00A735B2">
      <w:pPr>
        <w:rPr>
          <w:color w:val="000000"/>
          <w:sz w:val="25"/>
          <w:szCs w:val="25"/>
        </w:rPr>
      </w:pP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ТИПОВАЯ ФОРМА </w:t>
      </w:r>
      <w:r>
        <w:rPr>
          <w:b/>
          <w:color w:val="000000"/>
          <w:sz w:val="26"/>
          <w:szCs w:val="26"/>
        </w:rPr>
        <w:t>СОГЛАШЕНИ</w:t>
      </w:r>
      <w:r>
        <w:rPr>
          <w:b/>
          <w:sz w:val="26"/>
          <w:szCs w:val="26"/>
        </w:rPr>
        <w:t>Я</w:t>
      </w: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сотрудничеств</w:t>
      </w:r>
      <w:r>
        <w:rPr>
          <w:b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по программе предоставления поручительств </w:t>
      </w:r>
    </w:p>
    <w:p w:rsidR="00B06AE5" w:rsidRDefault="00B06AE5" w:rsidP="00B06AE5">
      <w:pPr>
        <w:tabs>
          <w:tab w:val="left" w:pos="3057"/>
          <w:tab w:val="center" w:pos="4677"/>
        </w:tabs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 Республики Марий Эл,</w:t>
      </w: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договорам о предоставлении банковской гарантии</w:t>
      </w: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</w:p>
    <w:p w:rsidR="00B06AE5" w:rsidRDefault="00B06AE5" w:rsidP="00B06AE5">
      <w:pPr>
        <w:pStyle w:val="2"/>
        <w:tabs>
          <w:tab w:val="left" w:pos="708"/>
        </w:tabs>
        <w:spacing w:before="0" w:after="0"/>
        <w:ind w:left="576" w:right="-142" w:hanging="576"/>
        <w:jc w:val="both"/>
        <w:rPr>
          <w:b w:val="0"/>
          <w:i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г. Йошкар-Ола</w:t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  <w:t xml:space="preserve">             «____» __________ 201__ года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</w:p>
    <w:p w:rsidR="00B06AE5" w:rsidRDefault="00B06AE5" w:rsidP="00B06AE5">
      <w:pPr>
        <w:ind w:right="-142"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Микрокредитная компания «Фонд поддержки предпринимательства Республики Марий Эл»</w:t>
      </w:r>
      <w:r>
        <w:rPr>
          <w:color w:val="000000"/>
          <w:sz w:val="26"/>
          <w:szCs w:val="26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                         лице ________________________________, действующего на основании_________,                              с одной стороны, и________________________________________, в дальнейшем именуемый «Банк», лицензия на осуществление банковской деятельности № ______________, в лице__________ ________________________________________, действующего на  основании_________________, с другой стороны, вместе </w:t>
      </w:r>
      <w:r>
        <w:rPr>
          <w:color w:val="000000"/>
          <w:sz w:val="26"/>
          <w:szCs w:val="26"/>
        </w:rPr>
        <w:br/>
        <w:t>и по отдельности именуемые, соответственно «Стороны» или «Сторона», заключили настоящее Соглашение о нижеследующем:</w:t>
      </w:r>
    </w:p>
    <w:p w:rsidR="00B06AE5" w:rsidRDefault="00B06AE5" w:rsidP="00B06AE5">
      <w:pPr>
        <w:ind w:right="-142" w:firstLine="720"/>
        <w:jc w:val="both"/>
        <w:rPr>
          <w:color w:val="000000"/>
          <w:sz w:val="26"/>
          <w:szCs w:val="26"/>
        </w:rPr>
      </w:pPr>
    </w:p>
    <w:p w:rsidR="00B06AE5" w:rsidRDefault="00B06AE5" w:rsidP="00B06AE5">
      <w:pPr>
        <w:tabs>
          <w:tab w:val="left" w:pos="284"/>
        </w:tabs>
        <w:ind w:left="720"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ЦЕЛЬ СОГЛАШЕНИЯ</w:t>
      </w:r>
    </w:p>
    <w:p w:rsidR="00B06AE5" w:rsidRDefault="00B06AE5" w:rsidP="00B06AE5">
      <w:pPr>
        <w:ind w:right="-142" w:firstLine="709"/>
        <w:jc w:val="both"/>
        <w:rPr>
          <w:color w:val="000000"/>
          <w:sz w:val="26"/>
          <w:szCs w:val="26"/>
        </w:rPr>
      </w:pPr>
    </w:p>
    <w:p w:rsidR="00B06AE5" w:rsidRDefault="00B06AE5" w:rsidP="00B06AE5">
      <w:pPr>
        <w:ind w:right="-14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настоящего Соглашения является развитие доступности субъектов малого         среднего предпринимательства (далее – субъекты МСП) и (или) организаций инфраструктуры поддержки субъектов малого и среднего предпринимательства (далее – ОИПСМСП) Республики Марий Эл в участии в закупках, осуществляемых </w:t>
      </w:r>
      <w:r>
        <w:rPr>
          <w:color w:val="000000"/>
          <w:sz w:val="26"/>
          <w:szCs w:val="26"/>
        </w:rPr>
        <w:br/>
        <w:t>в соответствии с Федеральным законом от 18 июля 2011 г. № </w:t>
      </w:r>
      <w:hyperlink r:id="rId9">
        <w:r>
          <w:rPr>
            <w:color w:val="000000"/>
            <w:sz w:val="26"/>
            <w:szCs w:val="26"/>
          </w:rPr>
          <w:t>223-ФЗ</w:t>
        </w:r>
      </w:hyperlink>
      <w:r>
        <w:rPr>
          <w:color w:val="000000"/>
          <w:sz w:val="26"/>
          <w:szCs w:val="26"/>
        </w:rPr>
        <w:t xml:space="preserve"> «О закупках товаров, работ, услуг отдельными видами юридических лиц» или Федеральным законом от 5 апреля 2013 г. №  </w:t>
      </w:r>
      <w:hyperlink r:id="rId10">
        <w:r>
          <w:rPr>
            <w:color w:val="000000"/>
            <w:sz w:val="26"/>
            <w:szCs w:val="26"/>
          </w:rPr>
          <w:t>44-ФЗ</w:t>
        </w:r>
      </w:hyperlink>
      <w:r>
        <w:rPr>
          <w:color w:val="000000"/>
          <w:sz w:val="26"/>
          <w:szCs w:val="26"/>
        </w:rPr>
        <w:t> «О контрактной системе в сфере закупок товаров, работ, услуг для обеспечения государственных</w:t>
      </w:r>
      <w:r>
        <w:rPr>
          <w:color w:val="222222"/>
          <w:sz w:val="26"/>
          <w:szCs w:val="26"/>
        </w:rPr>
        <w:t xml:space="preserve"> и муниципальных нужд» (далее - участники закупок) </w:t>
      </w:r>
      <w:r>
        <w:rPr>
          <w:color w:val="000000"/>
          <w:sz w:val="26"/>
          <w:szCs w:val="26"/>
        </w:rPr>
        <w:t xml:space="preserve">за счет предоставления Фондом поручительств, обеспечивающих обязательства субъектов МСП и (или) </w:t>
      </w:r>
      <w:r>
        <w:rPr>
          <w:sz w:val="26"/>
          <w:szCs w:val="26"/>
        </w:rPr>
        <w:t>ОИПСМСП</w:t>
      </w:r>
      <w:r>
        <w:rPr>
          <w:color w:val="000000"/>
          <w:sz w:val="26"/>
          <w:szCs w:val="26"/>
        </w:rPr>
        <w:t>, вытекающих из договоров о предоставлении банковской гарантии, заключенных с Банком.</w:t>
      </w: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2. ПРЕДМЕТ СОГЛАШЕНИЯ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</w:p>
    <w:p w:rsidR="00B06AE5" w:rsidRDefault="00B06AE5" w:rsidP="00B06AE5">
      <w:pPr>
        <w:ind w:right="-14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Предметом настоящего Соглашения является сотрудничество Фонда и Банка, направленное на поддержку </w:t>
      </w:r>
      <w:r>
        <w:rPr>
          <w:color w:val="000000"/>
          <w:sz w:val="26"/>
          <w:szCs w:val="26"/>
        </w:rPr>
        <w:t xml:space="preserve">субъектов МСП и </w:t>
      </w:r>
      <w:r>
        <w:rPr>
          <w:sz w:val="26"/>
          <w:szCs w:val="26"/>
        </w:rPr>
        <w:t xml:space="preserve">ОИПСМСП </w:t>
      </w:r>
      <w:r>
        <w:rPr>
          <w:color w:val="000000"/>
          <w:sz w:val="26"/>
          <w:szCs w:val="26"/>
        </w:rPr>
        <w:t>Республики Марий Эл</w:t>
      </w:r>
      <w:r>
        <w:rPr>
          <w:sz w:val="26"/>
          <w:szCs w:val="26"/>
        </w:rPr>
        <w:t xml:space="preserve"> - участников закупок путем предоставления Фондом поручительств по договорам</w:t>
      </w:r>
      <w:r>
        <w:rPr>
          <w:color w:val="000000"/>
          <w:sz w:val="26"/>
          <w:szCs w:val="26"/>
        </w:rPr>
        <w:t xml:space="preserve">                                         о предоставлении банковской гарантии.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</w:p>
    <w:p w:rsidR="00B06AE5" w:rsidRDefault="00B06AE5" w:rsidP="00B06AE5">
      <w:pPr>
        <w:tabs>
          <w:tab w:val="left" w:pos="1260"/>
        </w:tabs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ОСНОВНЫЕ ПРИНЦИПЫ И УСЛОВИЯ ПРАВООТНОШЕНИЙ СТОРОН</w:t>
      </w:r>
    </w:p>
    <w:p w:rsidR="00B06AE5" w:rsidRDefault="00B06AE5" w:rsidP="00B06AE5">
      <w:pPr>
        <w:tabs>
          <w:tab w:val="left" w:pos="1260"/>
        </w:tabs>
        <w:ind w:right="-142" w:firstLine="709"/>
        <w:jc w:val="both"/>
        <w:rPr>
          <w:sz w:val="26"/>
          <w:szCs w:val="26"/>
        </w:rPr>
      </w:pPr>
    </w:p>
    <w:p w:rsidR="00B06AE5" w:rsidRDefault="00B06AE5" w:rsidP="00B06AE5">
      <w:pPr>
        <w:ind w:right="-14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3.1. Предоставление Фондом поручительств, обеспечивающих обязательства</w:t>
      </w:r>
      <w:r>
        <w:rPr>
          <w:color w:val="000000"/>
          <w:sz w:val="26"/>
          <w:szCs w:val="26"/>
        </w:rPr>
        <w:t xml:space="preserve"> субъектов МСП  и  </w:t>
      </w:r>
      <w:r>
        <w:rPr>
          <w:sz w:val="26"/>
          <w:szCs w:val="26"/>
        </w:rPr>
        <w:t>ОИПСМСП – участников закупок</w:t>
      </w:r>
      <w:r>
        <w:rPr>
          <w:color w:val="000000"/>
          <w:sz w:val="26"/>
          <w:szCs w:val="26"/>
        </w:rPr>
        <w:t xml:space="preserve"> перед Банком, основанных </w:t>
      </w:r>
      <w:r>
        <w:rPr>
          <w:color w:val="000000"/>
          <w:sz w:val="26"/>
          <w:szCs w:val="26"/>
        </w:rPr>
        <w:br/>
        <w:t xml:space="preserve">на договорах о предоставлении банковской гарантии, осуществляется в соответствии </w:t>
      </w:r>
      <w:r>
        <w:rPr>
          <w:color w:val="000000"/>
          <w:sz w:val="26"/>
          <w:szCs w:val="26"/>
        </w:rPr>
        <w:br/>
        <w:t>с Политикой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предоставления поручительств Микрокредитной компанией «Фонд поддержки предпринимательства Республики Марий Эл» (далее – Политика), утвержденной Правлением Микрокредитной компании «Фонд поддержки предпринимательства Республики Марий Эл» (протокол заседания Правления от____ </w:t>
      </w:r>
      <w:r>
        <w:rPr>
          <w:color w:val="000000"/>
          <w:sz w:val="26"/>
          <w:szCs w:val="26"/>
        </w:rPr>
        <w:br/>
        <w:t>№ ___) (Приложение № 1).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Под обязательствами участников закупок понимается: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заявки на участие в закупке;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обязательство по исполнению контрактов.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Поручительство предоставляется на условиях субсидиарной ответственности Фонда, платности и срочности.</w:t>
      </w:r>
    </w:p>
    <w:p w:rsidR="00B06AE5" w:rsidRDefault="00B06AE5" w:rsidP="00B06AE5">
      <w:pPr>
        <w:tabs>
          <w:tab w:val="left" w:pos="1260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Поручительство предоставляется по кредитам в валюте Российской Федерации.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Поручительство предоставляется в обеспечение обязательств субъектов МСП </w:t>
      </w:r>
      <w:r>
        <w:rPr>
          <w:sz w:val="26"/>
          <w:szCs w:val="26"/>
        </w:rPr>
        <w:br/>
        <w:t>и ОИПСМСП, вытекающих из договоров о предоставлении банковской гарантии, заключенных с Банком, за исключением уплаты вознаграждения и комиссий,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и ограничивается лимитом ответственности Фонда.</w:t>
      </w:r>
    </w:p>
    <w:p w:rsidR="00B06AE5" w:rsidRDefault="00B06AE5" w:rsidP="00B06AE5">
      <w:pPr>
        <w:tabs>
          <w:tab w:val="left" w:pos="0"/>
        </w:tabs>
        <w:ind w:right="-14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Ответственность Поручителя уменьшается по мере исполнения Должником </w:t>
      </w:r>
      <w:r>
        <w:rPr>
          <w:sz w:val="26"/>
          <w:szCs w:val="26"/>
        </w:rPr>
        <w:br/>
        <w:t>и (или) третьими лицами обязательств по Договору банковской гарантии.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Банк, заключая Соглашение, присоединяется к условиям Политики в порядке, предусмотренном статьей 428 Гражданского кодекса Российской Федерации </w:t>
      </w:r>
      <w:r>
        <w:rPr>
          <w:sz w:val="26"/>
          <w:szCs w:val="26"/>
        </w:rPr>
        <w:br/>
        <w:t xml:space="preserve">для договора присоединения, путем акцепта Политики без каких-либо изъятий, условий или оговорок, а также принимает на себя все обязательства и соблюдает все положения </w:t>
      </w:r>
      <w:r>
        <w:rPr>
          <w:sz w:val="26"/>
          <w:szCs w:val="26"/>
        </w:rPr>
        <w:br/>
        <w:t>и порядки, предусмотренные Политикой.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ПРИНЦИПЫ ВЗАИМОДЕЙСТВИЯ СТОРОН</w:t>
      </w:r>
    </w:p>
    <w:p w:rsidR="00B06AE5" w:rsidRDefault="00B06AE5" w:rsidP="00B06AE5">
      <w:pPr>
        <w:ind w:right="-142"/>
        <w:jc w:val="center"/>
        <w:rPr>
          <w:color w:val="000000"/>
          <w:sz w:val="26"/>
          <w:szCs w:val="26"/>
        </w:rPr>
      </w:pP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4.1. Настоящее Соглашение не ограничивает Стороны во взаимоотношениях                            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4.2. Стороны в своей деятельности руководствуются принципами открытости, прозрачности, публичности и конкуренции. 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4.3. Фонд ежеквартально предоставляет по запросу Банка информацию: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- о размере активов Фонда, их качественной и количественной структуре </w:t>
      </w:r>
      <w:r>
        <w:rPr>
          <w:color w:val="000000"/>
          <w:sz w:val="26"/>
          <w:szCs w:val="26"/>
        </w:rPr>
        <w:br/>
        <w:t>по состоянию на последний отчётный период (квартал);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об общем объёме действующих обязательств перед всеми партнёрами Фонда </w:t>
      </w:r>
      <w:r>
        <w:rPr>
          <w:color w:val="000000"/>
          <w:sz w:val="26"/>
          <w:szCs w:val="26"/>
        </w:rPr>
        <w:br/>
        <w:t>по состоянию на последний отчётный период (квартал);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об объёме выданных Фондом поручительств и прекращённых обязательствах </w:t>
      </w:r>
      <w:r>
        <w:rPr>
          <w:color w:val="000000"/>
          <w:sz w:val="26"/>
          <w:szCs w:val="26"/>
        </w:rPr>
        <w:br/>
        <w:t>по состоянию на последний отчётный период (квартал);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бухгалтерский баланс и отчёт о финансовых результатах не позднее </w:t>
      </w:r>
      <w:r>
        <w:rPr>
          <w:color w:val="000000"/>
          <w:sz w:val="26"/>
          <w:szCs w:val="26"/>
        </w:rPr>
        <w:br/>
        <w:t xml:space="preserve">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 текущих (оставшихся) объёмах лимита</w:t>
      </w:r>
      <w:r>
        <w:rPr>
          <w:sz w:val="26"/>
          <w:szCs w:val="26"/>
        </w:rPr>
        <w:t xml:space="preserve"> поручительств на</w:t>
      </w:r>
      <w:r>
        <w:rPr>
          <w:color w:val="000000"/>
          <w:sz w:val="26"/>
          <w:szCs w:val="26"/>
        </w:rPr>
        <w:t xml:space="preserve"> Банк.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4.4. Банк ежеквартально предоставляет по запросу Фонда информацию: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- об объёме банковских гарантий, выданных под поручительство Фонда </w:t>
      </w:r>
      <w:r>
        <w:rPr>
          <w:color w:val="000000"/>
          <w:sz w:val="26"/>
          <w:szCs w:val="26"/>
        </w:rPr>
        <w:br/>
        <w:t>за прошедший период (квартал);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об общем объёме банковских гарантий, выданных Банком субъектам МСП 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>и ОИПСМСП</w:t>
      </w:r>
      <w:r>
        <w:rPr>
          <w:color w:val="000000"/>
          <w:sz w:val="26"/>
          <w:szCs w:val="26"/>
        </w:rPr>
        <w:t xml:space="preserve"> за прошедший период (квартал) без поручительства Фонда;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об общем количестве субъектов МСП </w:t>
      </w:r>
      <w:r>
        <w:rPr>
          <w:sz w:val="26"/>
          <w:szCs w:val="26"/>
        </w:rPr>
        <w:t>и ОИПСМСП</w:t>
      </w:r>
      <w:r>
        <w:rPr>
          <w:color w:val="000000"/>
          <w:sz w:val="26"/>
          <w:szCs w:val="26"/>
        </w:rPr>
        <w:t xml:space="preserve">, заключивших договоры </w:t>
      </w:r>
      <w:r>
        <w:rPr>
          <w:color w:val="000000"/>
          <w:sz w:val="26"/>
          <w:szCs w:val="26"/>
        </w:rPr>
        <w:br/>
        <w:t>о предоставлении банковской гарантии под поручительство Фонда за прошедший период (квартал);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о причинах отказов в предоставлении банковских гарантий субъектам МСП 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и ОИПСМСП </w:t>
      </w:r>
      <w:r>
        <w:rPr>
          <w:color w:val="000000"/>
          <w:sz w:val="26"/>
          <w:szCs w:val="26"/>
        </w:rPr>
        <w:t>(обобщенная информация) за прошедший период (квартал);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 об общем объёме просроченных и неисполненных субъектами МСП 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и ОИПСМСП </w:t>
      </w:r>
      <w:r>
        <w:rPr>
          <w:color w:val="000000"/>
          <w:sz w:val="26"/>
          <w:szCs w:val="26"/>
        </w:rPr>
        <w:t>обязательств по договорам о предоставлении банковской гарантии, выданным под поручительство Фонда;</w:t>
      </w:r>
    </w:p>
    <w:p w:rsidR="00B06AE5" w:rsidRDefault="00B06AE5" w:rsidP="00B06AE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об общем объёме требований, предъявленных Банком к Фонду по выданным поручительствам за прошедший период (квартал).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ОБЯЗАННОСТИ СТОРОН</w:t>
      </w:r>
    </w:p>
    <w:p w:rsidR="00B06AE5" w:rsidRDefault="00B06AE5" w:rsidP="00B06AE5">
      <w:pPr>
        <w:ind w:right="-142"/>
        <w:jc w:val="center"/>
        <w:rPr>
          <w:color w:val="000000"/>
          <w:sz w:val="26"/>
          <w:szCs w:val="26"/>
        </w:rPr>
      </w:pP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5.1. Фонд обязуется: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5.1.1. Обеспечить единые принципы участия банков-партнёров в программе </w:t>
      </w:r>
      <w:r>
        <w:rPr>
          <w:sz w:val="26"/>
          <w:szCs w:val="26"/>
        </w:rPr>
        <w:t>предоставления Фондом поручительств по договорам</w:t>
      </w:r>
      <w:r>
        <w:rPr>
          <w:color w:val="000000"/>
          <w:sz w:val="26"/>
          <w:szCs w:val="26"/>
        </w:rPr>
        <w:t xml:space="preserve"> о предоставлении банковской гарантии.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5.1.2. Проводить активную политику по информированию субъектов МСП 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и ОИПСМСП </w:t>
      </w:r>
      <w:r>
        <w:rPr>
          <w:color w:val="000000"/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Фондом поручительств по договорам</w:t>
      </w:r>
      <w:r>
        <w:rPr>
          <w:color w:val="000000"/>
          <w:sz w:val="26"/>
          <w:szCs w:val="26"/>
        </w:rPr>
        <w:t xml:space="preserve"> о предоставлении банковской гарантии.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Фонда. 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5.1.4. Использовать ссылки на Банк при реализации политики по информированию субъектов МСП </w:t>
      </w:r>
      <w:r>
        <w:rPr>
          <w:sz w:val="26"/>
          <w:szCs w:val="26"/>
        </w:rPr>
        <w:t xml:space="preserve">и ОИПСМСП </w:t>
      </w:r>
      <w:r>
        <w:rPr>
          <w:color w:val="000000"/>
          <w:sz w:val="26"/>
          <w:szCs w:val="26"/>
        </w:rPr>
        <w:t>о возможности получения банковской гарантии с участием поручительства Фонда, в том числе обеспечить доступ к ссылке на сайт Банка на сайте Фонда: www.fond12.ru.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Фонда и её взаимодействие с Банком.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5.1.6. Своевременно информировать Банк об утверждённых Фондом внутренних нормативных документах, регламентирующих взаимодействие Сторон в рамках настоящего Соглашения.</w:t>
      </w:r>
    </w:p>
    <w:p w:rsidR="00B06AE5" w:rsidRDefault="00B06AE5" w:rsidP="00B06AE5">
      <w:pPr>
        <w:ind w:right="-142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5.1.7. По запросу Банка предоставлять иные сведения и (или) документы, касающиеся деятельности Фонда, в том числе по </w:t>
      </w:r>
      <w:r>
        <w:rPr>
          <w:color w:val="000000"/>
          <w:sz w:val="26"/>
          <w:szCs w:val="26"/>
        </w:rPr>
        <w:t xml:space="preserve">предоставлению поручительств </w:t>
      </w:r>
      <w:r>
        <w:rPr>
          <w:color w:val="000000"/>
          <w:sz w:val="26"/>
          <w:szCs w:val="26"/>
        </w:rPr>
        <w:br/>
        <w:t>по обязательствам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 по договорам о предоставлении</w:t>
      </w:r>
      <w:r>
        <w:rPr>
          <w:color w:val="000000"/>
          <w:sz w:val="26"/>
          <w:szCs w:val="26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>
        <w:rPr>
          <w:sz w:val="26"/>
          <w:szCs w:val="26"/>
        </w:rPr>
        <w:t>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5.2. Банк обязуется:</w:t>
      </w:r>
    </w:p>
    <w:p w:rsidR="00B06AE5" w:rsidRDefault="00B06AE5" w:rsidP="00B06AE5">
      <w:pPr>
        <w:ind w:right="-142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5.2.1. Обеспечивать выдачу банковских гарантий субъектам МСП </w:t>
      </w:r>
      <w:r>
        <w:rPr>
          <w:sz w:val="26"/>
          <w:szCs w:val="26"/>
        </w:rPr>
        <w:t xml:space="preserve">и ОИПСМСП – участникам закупок </w:t>
      </w:r>
      <w:r>
        <w:rPr>
          <w:color w:val="000000"/>
          <w:sz w:val="26"/>
          <w:szCs w:val="26"/>
        </w:rPr>
        <w:t>с привлечением в качестве обеспечения таких гарантий поручительства Фонда путём заключения договоров поручительства.</w:t>
      </w:r>
      <w:r>
        <w:rPr>
          <w:b/>
          <w:color w:val="000000"/>
          <w:sz w:val="26"/>
          <w:szCs w:val="26"/>
        </w:rPr>
        <w:t xml:space="preserve"> 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5.2.2. Оказывать информационную и консультационную поддержку субъектам МСП </w:t>
      </w:r>
      <w:r>
        <w:rPr>
          <w:sz w:val="26"/>
          <w:szCs w:val="26"/>
        </w:rPr>
        <w:t>и ОИПСМСП</w:t>
      </w:r>
      <w:r>
        <w:rPr>
          <w:color w:val="000000"/>
          <w:sz w:val="26"/>
          <w:szCs w:val="26"/>
        </w:rPr>
        <w:t xml:space="preserve"> в определении предпочтительных форм финансирования проектов </w:t>
      </w:r>
      <w:r>
        <w:rPr>
          <w:color w:val="000000"/>
          <w:sz w:val="26"/>
          <w:szCs w:val="26"/>
        </w:rPr>
        <w:br/>
        <w:t>и текущей деятельности.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5.2.3. Информировать субъектов МСП </w:t>
      </w:r>
      <w:r>
        <w:rPr>
          <w:sz w:val="26"/>
          <w:szCs w:val="26"/>
        </w:rPr>
        <w:t xml:space="preserve">и ОИПСМСП – участников закупок </w:t>
      </w:r>
      <w:r>
        <w:rPr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о возможности получения банковской гарантии, обеспеченной поручительством Фонда, </w:t>
      </w:r>
      <w:r>
        <w:rPr>
          <w:color w:val="000000"/>
          <w:sz w:val="26"/>
          <w:szCs w:val="26"/>
        </w:rPr>
        <w:br/>
        <w:t>а также оказывать им консультационную поддержку по данному вопросу.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5.2.4. Проводить взвешенную и осмотрительную политику предоставления банковских гарантий субъектам МСП и</w:t>
      </w:r>
      <w:r>
        <w:rPr>
          <w:sz w:val="26"/>
          <w:szCs w:val="26"/>
        </w:rPr>
        <w:t xml:space="preserve"> ОИПСМСП – участников закупок </w:t>
      </w:r>
      <w:r>
        <w:rPr>
          <w:color w:val="000000"/>
          <w:sz w:val="26"/>
          <w:szCs w:val="26"/>
        </w:rPr>
        <w:t>с обеспечением поручительством Фонда.</w:t>
      </w:r>
    </w:p>
    <w:p w:rsidR="00B06AE5" w:rsidRDefault="00B06AE5" w:rsidP="00B06AE5">
      <w:pPr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5.2.5. Участвовать в деятельности по выработке предложений, направленных </w:t>
      </w:r>
      <w:r>
        <w:rPr>
          <w:color w:val="000000"/>
          <w:sz w:val="26"/>
          <w:szCs w:val="26"/>
        </w:rPr>
        <w:br/>
        <w:t>на повышение эффективности взаимодействия Сторон в рамках реализации настоящего Соглашения.</w:t>
      </w:r>
    </w:p>
    <w:p w:rsidR="00B06AE5" w:rsidRDefault="00B06AE5" w:rsidP="00B06AE5">
      <w:pPr>
        <w:ind w:right="-14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5.2.6. Принимать по просьбе Фонда участие в разработке внутренних нормативных документов, регламентирующих взаимодействие Фонда с банками, а также внутренних нормативных документов, необходимых для реализации настоящего Соглашения </w:t>
      </w:r>
      <w:r>
        <w:rPr>
          <w:color w:val="000000"/>
          <w:sz w:val="26"/>
          <w:szCs w:val="26"/>
        </w:rPr>
        <w:br/>
        <w:t>и их редакций.</w:t>
      </w:r>
    </w:p>
    <w:p w:rsidR="00B06AE5" w:rsidRDefault="00B06AE5" w:rsidP="00B06AE5">
      <w:pPr>
        <w:ind w:right="-142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5.2.7. В процессе предоставления банковских гарантий субъектам МСП 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 xml:space="preserve">и ОИПСМСП, </w:t>
      </w:r>
      <w:r>
        <w:rPr>
          <w:color w:val="000000"/>
          <w:sz w:val="26"/>
          <w:szCs w:val="26"/>
        </w:rPr>
        <w:t xml:space="preserve">обеспеченных поручительством Фонда, </w:t>
      </w:r>
      <w:r>
        <w:rPr>
          <w:sz w:val="26"/>
          <w:szCs w:val="26"/>
        </w:rPr>
        <w:t>соблюдать касающиеся Банка положения действующих на момент выдачи банковской гарантии внутренних нормативных документов Фонда, регламентирующих порядок и условия предоставления поручительств по договорам о предоставлении банковской гарантии.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5.2.8. Осуществлять в порядке, предусмотренном локальными нормативными актами Банка, мониторинг финансового состояния субъектов МСП и ОИПСМСП </w:t>
      </w:r>
      <w:r>
        <w:rPr>
          <w:sz w:val="26"/>
          <w:szCs w:val="26"/>
        </w:rPr>
        <w:br/>
        <w:t xml:space="preserve">в течение всего срока действия договора о предоставлении банковской гарантии, обеспеченного поручительством Фонда, и ежеквартально предоставлять информацию </w:t>
      </w:r>
      <w:r>
        <w:rPr>
          <w:sz w:val="26"/>
          <w:szCs w:val="26"/>
        </w:rPr>
        <w:br/>
        <w:t xml:space="preserve">о проверке финансового состояния субъектов МСП и ОИПСМСП в срок не позднее </w:t>
      </w:r>
      <w:r>
        <w:rPr>
          <w:sz w:val="26"/>
          <w:szCs w:val="26"/>
        </w:rPr>
        <w:br/>
        <w:t>5 (пяти) рабочих дней со дня проведения соответствующей проверки.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5.2.9. По запросу Фонда предоставлять иные сведения и (или) документы, касающиеся деятельности Банка, в том числе по договорам о предоставлении банковской гарантии, обеспеченным поручительством Фонда,</w:t>
      </w:r>
      <w:r>
        <w:rPr>
          <w:color w:val="000000"/>
          <w:sz w:val="26"/>
          <w:szCs w:val="26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sz w:val="26"/>
          <w:szCs w:val="26"/>
        </w:rPr>
        <w:t>.</w:t>
      </w:r>
    </w:p>
    <w:p w:rsidR="00B06AE5" w:rsidRDefault="00B06AE5" w:rsidP="00B06AE5">
      <w:pPr>
        <w:ind w:right="-142"/>
        <w:jc w:val="center"/>
        <w:rPr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ДРУГИЕ ДОГОВОРЕННОСТИ</w:t>
      </w:r>
    </w:p>
    <w:p w:rsidR="00B06AE5" w:rsidRDefault="00B06AE5" w:rsidP="00B06AE5">
      <w:pPr>
        <w:ind w:right="-142"/>
        <w:jc w:val="center"/>
        <w:rPr>
          <w:sz w:val="26"/>
          <w:szCs w:val="26"/>
        </w:rPr>
      </w:pPr>
    </w:p>
    <w:p w:rsidR="00B06AE5" w:rsidRDefault="00B06AE5" w:rsidP="00B06AE5">
      <w:pPr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  <w:t>6.1. Стороны также договорились:</w:t>
      </w:r>
    </w:p>
    <w:p w:rsidR="00B06AE5" w:rsidRDefault="00B06AE5" w:rsidP="00B06AE5">
      <w:pPr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6.1.1. О сотрудничестве в сфере проведения семинаров и презентаций </w:t>
      </w:r>
      <w:r>
        <w:rPr>
          <w:sz w:val="26"/>
          <w:szCs w:val="26"/>
        </w:rPr>
        <w:br/>
        <w:t>для субъектов МСП и ОИПСМСП по вопросам управления финансами организации, продуктам и технологиям банковского обслуживания.</w:t>
      </w:r>
    </w:p>
    <w:p w:rsidR="00B06AE5" w:rsidRDefault="00B06AE5" w:rsidP="00B06AE5">
      <w:pPr>
        <w:ind w:right="-142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6.1.2. О</w:t>
      </w:r>
      <w:r>
        <w:rPr>
          <w:color w:val="000000"/>
          <w:sz w:val="26"/>
          <w:szCs w:val="26"/>
        </w:rPr>
        <w:t xml:space="preserve"> проведении совместных информационных кампаний, направленных </w:t>
      </w:r>
      <w:r>
        <w:rPr>
          <w:color w:val="000000"/>
          <w:sz w:val="26"/>
          <w:szCs w:val="26"/>
        </w:rPr>
        <w:br/>
        <w:t xml:space="preserve">на информирование субъектов МСП </w:t>
      </w:r>
      <w:r>
        <w:rPr>
          <w:sz w:val="26"/>
          <w:szCs w:val="26"/>
        </w:rPr>
        <w:t xml:space="preserve">и ОИПСМСП </w:t>
      </w:r>
      <w:r>
        <w:rPr>
          <w:color w:val="000000"/>
          <w:sz w:val="26"/>
          <w:szCs w:val="26"/>
        </w:rPr>
        <w:t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B06AE5" w:rsidRDefault="00B06AE5" w:rsidP="00B06AE5">
      <w:pPr>
        <w:ind w:right="-142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6.1.3. О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взаимном консультировании по вопросам развития субъектов МСП 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>и ОИПСМСП</w:t>
      </w:r>
      <w:r>
        <w:rPr>
          <w:color w:val="000000"/>
          <w:sz w:val="26"/>
          <w:szCs w:val="26"/>
        </w:rPr>
        <w:t>.</w:t>
      </w:r>
    </w:p>
    <w:p w:rsidR="00B06AE5" w:rsidRPr="009C6B0E" w:rsidRDefault="00B06AE5" w:rsidP="00B06AE5">
      <w:pPr>
        <w:ind w:right="-142" w:firstLine="708"/>
        <w:jc w:val="both"/>
        <w:rPr>
          <w:color w:val="000000"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 ЗАКЛЮЧИТЕЛЬНЫЕ ПОЛОЖЕНИЯ</w:t>
      </w: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 Настоящее Соглашение вступает в силу с момента его подписания Сторонами и действует без ограничения по сроку.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 Каждая из Сторон вправе в одностороннем порядке отказаться от исполнения настоящего Соглашения при условии уведомления об этом другой Стороны не позднее, чем за 30 дней до предполагаемого отказа.</w:t>
      </w:r>
    </w:p>
    <w:p w:rsidR="00B06AE5" w:rsidRDefault="00B06AE5" w:rsidP="00B06AE5">
      <w:pPr>
        <w:shd w:val="clear" w:color="auto" w:fill="FFFFFF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 Расторжение настоящего Соглашения не прекращает ранее возникших в связи с настоящим Соглашением обязательств Сторон, в том числе, по ранее заключенным договорам о предоставлении поручительства.</w:t>
      </w:r>
    </w:p>
    <w:p w:rsidR="00B06AE5" w:rsidRDefault="00B06AE5" w:rsidP="00B06AE5">
      <w:pPr>
        <w:shd w:val="clear" w:color="auto" w:fill="FFFFFF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 Все споры и разногласия, возникающие в связи с настоящим Соглашением, разрешаются Сторонами путем переговоров.</w:t>
      </w:r>
    </w:p>
    <w:p w:rsidR="00B06AE5" w:rsidRDefault="00B06AE5" w:rsidP="00B06AE5">
      <w:pPr>
        <w:shd w:val="clear" w:color="auto" w:fill="FFFFFF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В случае если Стороны не придут к соглашению по спорным вопросам, споры передаются на рассмотрение в суд в порядке, предусмотренном действующим законодательством Российской Федерации.</w:t>
      </w:r>
    </w:p>
    <w:p w:rsidR="00B06AE5" w:rsidRDefault="00B06AE5" w:rsidP="00B06AE5">
      <w:pPr>
        <w:shd w:val="clear" w:color="auto" w:fill="FFFFFF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В процессе реализации настоящего Соглашения Стороны руководствуются действующим законодательством Российской Федерации. Настоящее Соглашение </w:t>
      </w:r>
      <w:r>
        <w:rPr>
          <w:sz w:val="26"/>
          <w:szCs w:val="26"/>
        </w:rPr>
        <w:br/>
        <w:t xml:space="preserve">не ограничивает Стороны во взаимодействии с другими организациями (партнерами) </w:t>
      </w:r>
      <w:r>
        <w:rPr>
          <w:sz w:val="26"/>
          <w:szCs w:val="26"/>
        </w:rPr>
        <w:br/>
        <w:t>для достижения целей, указанных в настоящем Соглашении. Соглашение не направлено на ограничение конкуренции на рынке финансовых (банковских) услуг.</w:t>
      </w:r>
    </w:p>
    <w:p w:rsidR="00B06AE5" w:rsidRDefault="00B06AE5" w:rsidP="00B06AE5">
      <w:pPr>
        <w:shd w:val="clear" w:color="auto" w:fill="FFFFFF"/>
        <w:tabs>
          <w:tab w:val="left" w:pos="748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 Стороны обязуются соблюдать конфиденциальность информации, изложенной в настоящем Соглашении, а равно иной информации, связанной с его исполнением.</w:t>
      </w:r>
    </w:p>
    <w:p w:rsidR="00B06AE5" w:rsidRDefault="00B06AE5" w:rsidP="00B06AE5">
      <w:pPr>
        <w:shd w:val="clear" w:color="auto" w:fill="FFFFFF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7.8. За неисполнение и/или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06AE5" w:rsidRDefault="00B06AE5" w:rsidP="00B06AE5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>7.9.</w:t>
      </w:r>
      <w:r w:rsidRPr="00FC6C1E">
        <w:rPr>
          <w:sz w:val="26"/>
          <w:szCs w:val="26"/>
        </w:rPr>
        <w:t xml:space="preserve"> При исполнении своих обязательств по настоящему Соглашению Стороны обязуются соблюдать требования Антикоррупционной политики</w:t>
      </w:r>
      <w:r>
        <w:rPr>
          <w:sz w:val="26"/>
          <w:szCs w:val="26"/>
        </w:rPr>
        <w:t xml:space="preserve"> Фонда</w:t>
      </w:r>
      <w:r w:rsidRPr="00FC6C1E">
        <w:rPr>
          <w:sz w:val="26"/>
          <w:szCs w:val="26"/>
        </w:rPr>
        <w:t>.</w:t>
      </w:r>
    </w:p>
    <w:p w:rsidR="00B06AE5" w:rsidRPr="00DF1E8B" w:rsidRDefault="00B06AE5" w:rsidP="00B06AE5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C6C1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FC6C1E">
        <w:rPr>
          <w:sz w:val="26"/>
          <w:szCs w:val="26"/>
        </w:rPr>
        <w:t xml:space="preserve">. </w:t>
      </w:r>
      <w:r w:rsidRPr="00FC6C1E">
        <w:rPr>
          <w:color w:val="000000"/>
          <w:sz w:val="26"/>
          <w:szCs w:val="26"/>
        </w:rPr>
        <w:t xml:space="preserve">При исполнении своих обязательств по настоящему Договору Стороны,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 xml:space="preserve">их работники не осуществляют действий, квалифицируемых применимым законодательством как коррупционные, в том числе дачу, получение взятки, посредничество во взяточничестве, злоупотребление служебным положением </w:t>
      </w:r>
      <w:r w:rsidRPr="00FC6C1E">
        <w:rPr>
          <w:color w:val="000000"/>
          <w:sz w:val="26"/>
          <w:szCs w:val="26"/>
        </w:rPr>
        <w:br/>
        <w:t xml:space="preserve">или полномочиями, коммерческий подкуп, не выплачивают, не предлагают выплатить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 xml:space="preserve">и не разрешают выплату каких-либо денежных средств или передачу ценностей прямо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 xml:space="preserve">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 xml:space="preserve">с целью получить какие-либо неправомерные преимущества и выгоды для себя </w:t>
      </w:r>
      <w:r>
        <w:rPr>
          <w:color w:val="000000"/>
          <w:sz w:val="26"/>
          <w:szCs w:val="26"/>
        </w:rPr>
        <w:br/>
      </w:r>
      <w:r w:rsidRPr="00FC6C1E">
        <w:rPr>
          <w:color w:val="000000"/>
          <w:sz w:val="26"/>
          <w:szCs w:val="26"/>
        </w:rPr>
        <w:t>или третьих лиц или иные неправомерные цели.</w:t>
      </w:r>
    </w:p>
    <w:p w:rsidR="00B06AE5" w:rsidRPr="00FC6C1E" w:rsidRDefault="00B06AE5" w:rsidP="00B06AE5">
      <w:pPr>
        <w:ind w:right="-26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7.11</w:t>
      </w:r>
      <w:r w:rsidRPr="00FC6C1E">
        <w:rPr>
          <w:sz w:val="26"/>
          <w:szCs w:val="26"/>
        </w:rPr>
        <w:t xml:space="preserve">. Подписывая настоящее Соглашение, Стороны подтверждают свою приверженность соблюдению антикоррупционных процедур и гарантируют, </w:t>
      </w:r>
      <w:r w:rsidRPr="00FC6C1E">
        <w:rPr>
          <w:sz w:val="26"/>
          <w:szCs w:val="26"/>
        </w:rPr>
        <w:br/>
        <w:t>что соблюдают все требования антикоррупционного законодательства Российской Федерации.</w:t>
      </w:r>
    </w:p>
    <w:p w:rsidR="00B06AE5" w:rsidRDefault="00B06AE5" w:rsidP="00B06A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68" w:firstLine="709"/>
        <w:jc w:val="both"/>
        <w:rPr>
          <w:color w:val="000000"/>
          <w:sz w:val="26"/>
          <w:szCs w:val="26"/>
        </w:rPr>
      </w:pPr>
    </w:p>
    <w:p w:rsidR="00B06AE5" w:rsidRDefault="00B06AE5" w:rsidP="00B06A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68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7.12. В случае внесения изменений в существующие нормативные акты Фонда </w:t>
      </w:r>
      <w:r>
        <w:rPr>
          <w:color w:val="000000"/>
          <w:sz w:val="26"/>
          <w:szCs w:val="26"/>
        </w:rPr>
        <w:br/>
        <w:t xml:space="preserve">и (или) Банка, оказывающих влияние на исполнение Сторонами настоящего Соглашения, Сторона, документация которой претерпела изменения, обязана уведомить другую Сторону о необходимости внесения изменений в настоящее Соглашение, а также представить новую редакцию соглашения не позднее 10 дней с даты внесения такого изменения. </w:t>
      </w:r>
    </w:p>
    <w:p w:rsidR="00B06AE5" w:rsidRDefault="00B06AE5" w:rsidP="00B06A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68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7.13. Решение о внесении изменений в настоящее Соглашение оформляется в форме дополнительного Соглашения. </w:t>
      </w:r>
    </w:p>
    <w:p w:rsidR="00B06AE5" w:rsidRDefault="00B06AE5" w:rsidP="00B06A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68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7.14. В случае невозможности подписания дополнительного Соглашения Стороны </w:t>
      </w:r>
      <w:r>
        <w:rPr>
          <w:color w:val="000000"/>
          <w:sz w:val="26"/>
          <w:szCs w:val="26"/>
        </w:rPr>
        <w:br/>
        <w:t xml:space="preserve">в своих действиях руководствуются пп. 7.2 – 7.5. настоящего соглашения. </w:t>
      </w:r>
    </w:p>
    <w:p w:rsidR="00B06AE5" w:rsidRDefault="00B06AE5" w:rsidP="00B06AE5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7.15. Настоящее Соглашение составлено в двух оригинальных экземплярах, имеющих равную юридическую силу, по одному для каждой из Сторон.</w:t>
      </w:r>
    </w:p>
    <w:p w:rsidR="00B06AE5" w:rsidRDefault="00B06AE5" w:rsidP="00B06AE5">
      <w:pPr>
        <w:shd w:val="clear" w:color="auto" w:fill="FFFFFF"/>
        <w:ind w:left="5" w:right="-142" w:firstLine="709"/>
        <w:jc w:val="both"/>
        <w:rPr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МЕСТОНАХОЖДЕНИЕ И БАНКОВСКИЕ РЕКВИЗИТЫ СТОРОН</w:t>
      </w: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</w:p>
    <w:p w:rsidR="00B06AE5" w:rsidRDefault="00B06AE5" w:rsidP="00B06AE5">
      <w:pPr>
        <w:ind w:right="-142"/>
        <w:jc w:val="center"/>
        <w:rPr>
          <w:b/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B06AE5" w:rsidTr="000A398D">
        <w:trPr>
          <w:jc w:val="center"/>
        </w:trPr>
        <w:tc>
          <w:tcPr>
            <w:tcW w:w="5070" w:type="dxa"/>
            <w:shd w:val="clear" w:color="auto" w:fill="auto"/>
          </w:tcPr>
          <w:p w:rsidR="00B06AE5" w:rsidRDefault="00B06AE5" w:rsidP="000A398D">
            <w:pPr>
              <w:ind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Микрокредитная компания «Фонд поддержки  предпринимательства Республики Марий Эл»</w:t>
            </w:r>
          </w:p>
          <w:p w:rsidR="00B06AE5" w:rsidRDefault="00B06AE5" w:rsidP="000A398D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424033, Республика Марий Эл,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Йошкар-Ола, ул. Эшкинина, д.10б, оф.310  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21-02-12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ИНН/КПП 1215046127 / 121501001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1021200774110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Р/сч 40701810737000000005 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Отделении № 8614 ПАО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Сбербанк России,   г. Йошкар-Ола 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</w:p>
          <w:p w:rsidR="00B06AE5" w:rsidRDefault="00B06AE5" w:rsidP="000A39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:rsidR="00B06AE5" w:rsidRDefault="00B06AE5" w:rsidP="000A398D">
            <w:pPr>
              <w:ind w:left="851"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Банк:</w:t>
            </w: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pBdr>
                <w:bottom w:val="single" w:sz="12" w:space="1" w:color="000000"/>
              </w:pBd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pBdr>
                <w:bottom w:val="single" w:sz="12" w:space="1" w:color="000000"/>
              </w:pBd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pBdr>
                <w:bottom w:val="single" w:sz="12" w:space="1" w:color="000000"/>
              </w:pBdr>
              <w:ind w:left="851" w:right="-142"/>
              <w:jc w:val="both"/>
              <w:rPr>
                <w:sz w:val="26"/>
                <w:szCs w:val="26"/>
              </w:rPr>
            </w:pPr>
          </w:p>
          <w:p w:rsidR="00B06AE5" w:rsidRDefault="00B06AE5" w:rsidP="000A398D">
            <w:pPr>
              <w:ind w:left="851"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B06AE5" w:rsidRDefault="00B06AE5" w:rsidP="000A398D">
            <w:pPr>
              <w:ind w:right="-142"/>
              <w:rPr>
                <w:b/>
                <w:sz w:val="26"/>
                <w:szCs w:val="26"/>
              </w:rPr>
            </w:pPr>
          </w:p>
        </w:tc>
      </w:tr>
    </w:tbl>
    <w:p w:rsidR="00B06AE5" w:rsidRDefault="00B06AE5" w:rsidP="00A735B2">
      <w:pPr>
        <w:rPr>
          <w:color w:val="000000"/>
          <w:sz w:val="25"/>
          <w:szCs w:val="25"/>
        </w:rPr>
      </w:pPr>
    </w:p>
    <w:sectPr w:rsidR="00B06AE5">
      <w:headerReference w:type="default" r:id="rId11"/>
      <w:footerReference w:type="default" r:id="rId12"/>
      <w:pgSz w:w="11906" w:h="16838"/>
      <w:pgMar w:top="539" w:right="849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98" w:rsidRDefault="00E335BB">
      <w:r>
        <w:separator/>
      </w:r>
    </w:p>
  </w:endnote>
  <w:endnote w:type="continuationSeparator" w:id="0">
    <w:p w:rsidR="00384A98" w:rsidRDefault="00E3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98" w:rsidRDefault="00E335BB">
      <w:r>
        <w:separator/>
      </w:r>
    </w:p>
  </w:footnote>
  <w:footnote w:type="continuationSeparator" w:id="0">
    <w:p w:rsidR="00384A98" w:rsidRDefault="00E3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C5" w:rsidRDefault="00E33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A767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306C"/>
    <w:multiLevelType w:val="multilevel"/>
    <w:tmpl w:val="9DB6FF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8506FE7"/>
    <w:multiLevelType w:val="multilevel"/>
    <w:tmpl w:val="A61AD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8C5"/>
    <w:rsid w:val="00384A98"/>
    <w:rsid w:val="00415E87"/>
    <w:rsid w:val="007A767A"/>
    <w:rsid w:val="00A735B2"/>
    <w:rsid w:val="00B06AE5"/>
    <w:rsid w:val="00BB68C5"/>
    <w:rsid w:val="00BE3573"/>
    <w:rsid w:val="00CA3095"/>
    <w:rsid w:val="00CC4D65"/>
    <w:rsid w:val="00E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AF26-332B-431E-ACA7-05DBAFF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335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B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3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5E8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5.04.2013-N-44-F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18.07.2011-N-223-F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ulaws.ru/laws/Federalnyy-zakon-ot-05.04.2013-N-44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18.07.2011-N-223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7341</Words>
  <Characters>41846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2018-06-25T13:48:00Z</cp:lastPrinted>
  <dcterms:created xsi:type="dcterms:W3CDTF">2018-07-25T11:51:00Z</dcterms:created>
  <dcterms:modified xsi:type="dcterms:W3CDTF">2018-07-30T08:23:00Z</dcterms:modified>
</cp:coreProperties>
</file>